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68ED7" w14:textId="33223BAB" w:rsidR="009D672B" w:rsidRDefault="009D672B" w:rsidP="009D672B">
      <w:pPr>
        <w:spacing w:after="0" w:line="249" w:lineRule="auto"/>
        <w:ind w:right="26"/>
        <w:jc w:val="center"/>
        <w:rPr>
          <w:b/>
          <w:sz w:val="32"/>
          <w:szCs w:val="32"/>
        </w:rPr>
      </w:pPr>
      <w:bookmarkStart w:id="0" w:name="_Hlk75942793"/>
      <w:r>
        <w:rPr>
          <w:b/>
          <w:szCs w:val="24"/>
        </w:rPr>
        <w:tab/>
      </w:r>
      <w:r w:rsidRPr="009D672B">
        <w:rPr>
          <w:b/>
          <w:sz w:val="32"/>
          <w:szCs w:val="32"/>
        </w:rPr>
        <w:t>THE UNITED REPUBLIC OF TANZANIA</w:t>
      </w:r>
    </w:p>
    <w:p w14:paraId="4357CF69" w14:textId="77777777" w:rsidR="00EC24D1" w:rsidRPr="009D672B" w:rsidRDefault="00EC24D1" w:rsidP="009D672B">
      <w:pPr>
        <w:spacing w:after="0" w:line="249" w:lineRule="auto"/>
        <w:ind w:right="26"/>
        <w:jc w:val="center"/>
        <w:rPr>
          <w:b/>
          <w:sz w:val="32"/>
          <w:szCs w:val="32"/>
        </w:rPr>
      </w:pPr>
    </w:p>
    <w:p w14:paraId="2809D29E" w14:textId="225B8B1B" w:rsidR="009D672B" w:rsidRPr="003006FC" w:rsidRDefault="003006FC" w:rsidP="009D672B">
      <w:pPr>
        <w:spacing w:after="0" w:line="249" w:lineRule="auto"/>
        <w:ind w:right="26"/>
        <w:jc w:val="center"/>
        <w:rPr>
          <w:b/>
          <w:sz w:val="32"/>
          <w:szCs w:val="32"/>
        </w:rPr>
      </w:pPr>
      <w:bookmarkStart w:id="1" w:name="_Toc179869129"/>
      <w:bookmarkStart w:id="2" w:name="_Toc179868768"/>
      <w:bookmarkStart w:id="3" w:name="_Toc179868495"/>
      <w:bookmarkStart w:id="4" w:name="_Toc170559989"/>
      <w:bookmarkStart w:id="5" w:name="_Toc170559526"/>
      <w:bookmarkStart w:id="6" w:name="_Toc170559277"/>
      <w:bookmarkStart w:id="7" w:name="_Toc170349045"/>
      <w:bookmarkStart w:id="8" w:name="_Toc167350758"/>
      <w:bookmarkStart w:id="9" w:name="_Toc167350647"/>
      <w:bookmarkStart w:id="10" w:name="_Toc179869108"/>
      <w:bookmarkStart w:id="11" w:name="_Toc179868747"/>
      <w:bookmarkStart w:id="12" w:name="_Toc179868474"/>
      <w:bookmarkStart w:id="13" w:name="_Toc170559968"/>
      <w:bookmarkStart w:id="14" w:name="_Toc170559505"/>
      <w:bookmarkStart w:id="15" w:name="_Toc170559256"/>
      <w:bookmarkStart w:id="16" w:name="_Toc170349024"/>
      <w:bookmarkStart w:id="17" w:name="_Toc167350756"/>
      <w:bookmarkStart w:id="18" w:name="_Toc167350645"/>
      <w:bookmarkStart w:id="19" w:name="_Toc179869132"/>
      <w:bookmarkStart w:id="20" w:name="_Toc179868771"/>
      <w:bookmarkStart w:id="21" w:name="_Toc179868498"/>
      <w:bookmarkStart w:id="22" w:name="_Toc170559992"/>
      <w:bookmarkStart w:id="23" w:name="_Toc170559529"/>
      <w:bookmarkStart w:id="24" w:name="_Toc170559280"/>
      <w:bookmarkStart w:id="25" w:name="_Toc170349048"/>
      <w:bookmarkStart w:id="26" w:name="_Toc167350760"/>
      <w:bookmarkStart w:id="27" w:name="_Toc167350649"/>
      <w:bookmarkStart w:id="28" w:name="_Toc162671808"/>
      <w:bookmarkStart w:id="29" w:name="_Toc152404645"/>
      <w:r w:rsidRPr="003006FC">
        <w:rPr>
          <w:b/>
          <w:sz w:val="32"/>
          <w:szCs w:val="32"/>
        </w:rPr>
        <w:t xml:space="preserve">DODOMA CITY COUNCIL </w:t>
      </w:r>
    </w:p>
    <w:p w14:paraId="2CF4549D" w14:textId="77777777" w:rsidR="003006FC" w:rsidRPr="009D672B" w:rsidRDefault="003006FC" w:rsidP="009D672B">
      <w:pPr>
        <w:spacing w:after="0" w:line="249" w:lineRule="auto"/>
        <w:ind w:right="26"/>
        <w:jc w:val="center"/>
        <w:rPr>
          <w:sz w:val="32"/>
          <w:szCs w:val="32"/>
        </w:rPr>
      </w:pPr>
    </w:p>
    <w:p w14:paraId="24699340" w14:textId="5F999AF1" w:rsidR="00E24F2B" w:rsidRPr="009D672B" w:rsidRDefault="009D672B" w:rsidP="009D672B">
      <w:pPr>
        <w:jc w:val="center"/>
        <w:rPr>
          <w:rFonts w:eastAsia="Batang"/>
          <w:b/>
          <w:szCs w:val="24"/>
        </w:rPr>
      </w:pPr>
      <w:r>
        <w:rPr>
          <w:rFonts w:ascii="Arial Narrow" w:eastAsia="Arial Narrow" w:hAnsi="Arial Narrow" w:cs="Arial Narrow"/>
          <w:noProof/>
          <w:szCs w:val="24"/>
        </w:rPr>
        <w:drawing>
          <wp:inline distT="0" distB="0" distL="0" distR="0" wp14:anchorId="0E5B3C63" wp14:editId="68E8F0E3">
            <wp:extent cx="1185767" cy="129522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577" cy="1301568"/>
                    </a:xfrm>
                    <a:prstGeom prst="rect">
                      <a:avLst/>
                    </a:prstGeom>
                    <a:noFill/>
                    <a:ln>
                      <a:noFill/>
                    </a:ln>
                  </pic:spPr>
                </pic:pic>
              </a:graphicData>
            </a:graphic>
          </wp:inline>
        </w:drawing>
      </w:r>
    </w:p>
    <w:p w14:paraId="151B03F8" w14:textId="66B0F888" w:rsidR="00E24F2B" w:rsidRPr="003006FC" w:rsidRDefault="00701A6E" w:rsidP="0099775E">
      <w:pPr>
        <w:spacing w:line="276" w:lineRule="auto"/>
        <w:jc w:val="center"/>
        <w:rPr>
          <w:b/>
          <w:sz w:val="28"/>
          <w:szCs w:val="28"/>
        </w:rPr>
      </w:pPr>
      <w:r w:rsidRPr="003006FC">
        <w:rPr>
          <w:b/>
          <w:sz w:val="28"/>
          <w:szCs w:val="28"/>
        </w:rPr>
        <w:t xml:space="preserve">LAND TENURE IMPROVEMENT PROJECT (LTIP) </w:t>
      </w:r>
    </w:p>
    <w:p w14:paraId="3AF44339" w14:textId="2E3B5B44" w:rsidR="00AE3632" w:rsidRPr="00E24F2B" w:rsidRDefault="003006FC" w:rsidP="00701A6E">
      <w:pPr>
        <w:spacing w:line="276" w:lineRule="auto"/>
        <w:jc w:val="center"/>
        <w:rPr>
          <w:b/>
          <w:szCs w:val="24"/>
        </w:rPr>
      </w:pPr>
      <w:r w:rsidRPr="003006FC">
        <w:rPr>
          <w:noProof/>
          <w:sz w:val="28"/>
          <w:szCs w:val="28"/>
        </w:rPr>
        <mc:AlternateContent>
          <mc:Choice Requires="wps">
            <w:drawing>
              <wp:anchor distT="0" distB="0" distL="114300" distR="114300" simplePos="0" relativeHeight="251655168" behindDoc="0" locked="0" layoutInCell="1" allowOverlap="1" wp14:anchorId="2FFAB3EF" wp14:editId="5F3367A7">
                <wp:simplePos x="0" y="0"/>
                <wp:positionH relativeFrom="column">
                  <wp:posOffset>-494489</wp:posOffset>
                </wp:positionH>
                <wp:positionV relativeFrom="paragraph">
                  <wp:posOffset>126068</wp:posOffset>
                </wp:positionV>
                <wp:extent cx="6420255" cy="6290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255" cy="629055"/>
                        </a:xfrm>
                        <a:prstGeom prst="rect">
                          <a:avLst/>
                        </a:prstGeom>
                        <a:noFill/>
                        <a:ln>
                          <a:noFill/>
                        </a:ln>
                        <a:effectLst/>
                      </wps:spPr>
                      <wps:txbx>
                        <w:txbxContent>
                          <w:p w14:paraId="79018719" w14:textId="2983BB31" w:rsidR="0058677B" w:rsidRPr="003006FC" w:rsidRDefault="0058677B" w:rsidP="009D672B">
                            <w:pPr>
                              <w:jc w:val="center"/>
                              <w:rPr>
                                <w:b/>
                                <w:sz w:val="28"/>
                                <w:szCs w:val="28"/>
                              </w:rPr>
                            </w:pPr>
                            <w:bookmarkStart w:id="30" w:name="_Hlk535247554"/>
                            <w:bookmarkStart w:id="31" w:name="_Hlk535247555"/>
                            <w:bookmarkStart w:id="32" w:name="_Hlk535247556"/>
                            <w:bookmarkStart w:id="33" w:name="_Hlk535247557"/>
                            <w:r w:rsidRPr="003006FC">
                              <w:rPr>
                                <w:b/>
                                <w:sz w:val="28"/>
                                <w:szCs w:val="28"/>
                              </w:rPr>
                              <w:t>ENVIRONMENTAL AND SOCIAL MANAGEMENT PLAN FOR URBAN CERTIFICATION PROCESS IN DODOMA CITY COUNCIL</w:t>
                            </w:r>
                          </w:p>
                          <w:p w14:paraId="6867B2B3" w14:textId="50AFE5C4" w:rsidR="0058677B" w:rsidRDefault="0058677B" w:rsidP="00701A6E">
                            <w:pPr>
                              <w:jc w:val="center"/>
                              <w:rPr>
                                <w:b/>
                                <w:szCs w:val="24"/>
                              </w:rPr>
                            </w:pPr>
                          </w:p>
                          <w:p w14:paraId="070E71C3" w14:textId="77777777" w:rsidR="0058677B" w:rsidRPr="00E24F2B" w:rsidRDefault="0058677B" w:rsidP="00701A6E">
                            <w:pPr>
                              <w:jc w:val="center"/>
                              <w:rPr>
                                <w:b/>
                                <w:szCs w:val="24"/>
                              </w:rPr>
                            </w:pPr>
                          </w:p>
                          <w:bookmarkEnd w:id="30"/>
                          <w:bookmarkEnd w:id="31"/>
                          <w:bookmarkEnd w:id="32"/>
                          <w:bookmarkEnd w:id="33"/>
                          <w:p w14:paraId="31EF718E" w14:textId="77777777" w:rsidR="0058677B" w:rsidRPr="00C13919" w:rsidRDefault="0058677B" w:rsidP="00AE3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AB3EF" id="_x0000_t202" coordsize="21600,21600" o:spt="202" path="m,l,21600r21600,l21600,xe">
                <v:stroke joinstyle="miter"/>
                <v:path gradientshapeok="t" o:connecttype="rect"/>
              </v:shapetype>
              <v:shape id="Text Box 37" o:spid="_x0000_s1026" type="#_x0000_t202" style="position:absolute;left:0;text-align:left;margin-left:-38.95pt;margin-top:9.95pt;width:505.55pt;height:4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29wEAANYDAAAOAAAAZHJzL2Uyb0RvYy54bWysU9tu2zAMfR+wfxD0vtjxknQ14hRdiw4D&#10;ugvQ7gMYWY6F2aJGKbG7rx8lp2m2vQ17EXg95CGp9dXYd+KgyRu0lZzPcim0VVgbu6vkt8e7N++k&#10;8AFsDR1aXckn7eXV5vWr9eBKXWCLXa1JMIj15eAq2YbgyizzqtU9+Bk6bdnZIPUQWKVdVhMMjN53&#10;WZHnq2xAqh2h0t6z9XZyyk3Cbxqtwpem8TqIrpLcW0gvpXcb32yzhnJH4Fqjjm3AP3TRg7Fc9AR1&#10;CwHEnsxfUL1RhB6bMFPYZ9g0RunEgdnM8z/YPLTgdOLCw/HuNCb//2DV58NXEqau5NsLKSz0vKNH&#10;PQbxHkfBJp7P4HzJYQ+OA8PIdt5z4urdParvXli8acHu9DURDq2Gmvubx8zsLHXC8RFkO3zCmuvA&#10;PmACGhvq4/B4HILReU9Pp93EXhQbV4siL5ZLKRT7VsVlznIsAeVztiMfPmjsRRQqSbz7hA6Hex+m&#10;0OeQWMzinek6tkPZ2d8MjDlZdDqgY3bkEtufiIRxO3JuNG6xfmJWhNNx8WdgoUX6KcXAh1VJ/2MP&#10;pKXoPlqezOV8sYiXmJTF8qJghc4923MPWMVQlQxSTOJNmK5378jsWq407cLiNU+zMYnoS1fHHfDx&#10;pFEdDz1e57meol6+4+YXAAAA//8DAFBLAwQUAAYACAAAACEAh3lVh98AAAAKAQAADwAAAGRycy9k&#10;b3ducmV2LnhtbEyPzU7DMBCE70h9B2srcWvttkBxGqdCIK6glh+Jmxtvk6jxOordJrw9ywlOq90Z&#10;zX6Tb0ffigv2sQlkYDFXIJDK4BqqDLy/Pc/uQcRkydk2EBr4xgjbYnKV28yFgXZ42adKcAjFzBqo&#10;U+oyKWNZo7dxHjok1o6h9zbx2lfS9XbgcN/KpVJ30tuG+ENtO3yssTztz97Ax8vx6/NGvVZP/rYb&#10;wqgkeS2NuZ6ODxsQCcf0Z4ZffEaHgpkO4UwuitbAbL3WbGVB82SDXq2WIA58WGgFssjl/wrFDwAA&#10;AP//AwBQSwECLQAUAAYACAAAACEAtoM4kv4AAADhAQAAEwAAAAAAAAAAAAAAAAAAAAAAW0NvbnRl&#10;bnRfVHlwZXNdLnhtbFBLAQItABQABgAIAAAAIQA4/SH/1gAAAJQBAAALAAAAAAAAAAAAAAAAAC8B&#10;AABfcmVscy8ucmVsc1BLAQItABQABgAIAAAAIQAFjkQ29wEAANYDAAAOAAAAAAAAAAAAAAAAAC4C&#10;AABkcnMvZTJvRG9jLnhtbFBLAQItABQABgAIAAAAIQCHeVWH3wAAAAoBAAAPAAAAAAAAAAAAAAAA&#10;AFEEAABkcnMvZG93bnJldi54bWxQSwUGAAAAAAQABADzAAAAXQUAAAAA&#10;" filled="f" stroked="f">
                <v:textbox>
                  <w:txbxContent>
                    <w:p w14:paraId="79018719" w14:textId="2983BB31" w:rsidR="0058677B" w:rsidRPr="003006FC" w:rsidRDefault="0058677B" w:rsidP="009D672B">
                      <w:pPr>
                        <w:jc w:val="center"/>
                        <w:rPr>
                          <w:b/>
                          <w:sz w:val="28"/>
                          <w:szCs w:val="28"/>
                        </w:rPr>
                      </w:pPr>
                      <w:bookmarkStart w:id="34" w:name="_Hlk535247554"/>
                      <w:bookmarkStart w:id="35" w:name="_Hlk535247555"/>
                      <w:bookmarkStart w:id="36" w:name="_Hlk535247556"/>
                      <w:bookmarkStart w:id="37" w:name="_Hlk535247557"/>
                      <w:r w:rsidRPr="003006FC">
                        <w:rPr>
                          <w:b/>
                          <w:sz w:val="28"/>
                          <w:szCs w:val="28"/>
                        </w:rPr>
                        <w:t>ENVIRONMENTAL AND SOCIAL MANAGEMENT PLAN FOR URBAN CERTIFICATION PROCESS IN DODOMA CITY COUNCIL</w:t>
                      </w:r>
                    </w:p>
                    <w:p w14:paraId="6867B2B3" w14:textId="50AFE5C4" w:rsidR="0058677B" w:rsidRDefault="0058677B" w:rsidP="00701A6E">
                      <w:pPr>
                        <w:jc w:val="center"/>
                        <w:rPr>
                          <w:b/>
                          <w:szCs w:val="24"/>
                        </w:rPr>
                      </w:pPr>
                    </w:p>
                    <w:p w14:paraId="070E71C3" w14:textId="77777777" w:rsidR="0058677B" w:rsidRPr="00E24F2B" w:rsidRDefault="0058677B" w:rsidP="00701A6E">
                      <w:pPr>
                        <w:jc w:val="center"/>
                        <w:rPr>
                          <w:b/>
                          <w:szCs w:val="24"/>
                        </w:rPr>
                      </w:pPr>
                    </w:p>
                    <w:bookmarkEnd w:id="34"/>
                    <w:bookmarkEnd w:id="35"/>
                    <w:bookmarkEnd w:id="36"/>
                    <w:bookmarkEnd w:id="37"/>
                    <w:p w14:paraId="31EF718E" w14:textId="77777777" w:rsidR="0058677B" w:rsidRPr="00C13919" w:rsidRDefault="0058677B" w:rsidP="00AE3632"/>
                  </w:txbxContent>
                </v:textbox>
              </v:shape>
            </w:pict>
          </mc:Fallback>
        </mc:AlternateContent>
      </w:r>
    </w:p>
    <w:p w14:paraId="1DF216F3" w14:textId="03BF0589" w:rsidR="009D672B" w:rsidRDefault="009D672B" w:rsidP="0099775E">
      <w:pPr>
        <w:rPr>
          <w:b/>
          <w:szCs w:val="24"/>
          <w:lang w:val="fr-BE"/>
        </w:rPr>
      </w:pPr>
    </w:p>
    <w:p w14:paraId="524417B5" w14:textId="77777777" w:rsidR="009D672B" w:rsidRPr="00E24F2B" w:rsidRDefault="009D672B" w:rsidP="0099775E">
      <w:pPr>
        <w:rPr>
          <w:b/>
          <w:szCs w:val="24"/>
          <w:lang w:val="fr-BE"/>
        </w:rPr>
      </w:pPr>
    </w:p>
    <w:p w14:paraId="1E8A7C8C" w14:textId="2A449491" w:rsidR="009D672B" w:rsidRPr="009D672B" w:rsidRDefault="00E24F2B" w:rsidP="009D672B">
      <w:pPr>
        <w:jc w:val="center"/>
        <w:rPr>
          <w:b/>
          <w:szCs w:val="24"/>
          <w:lang w:val="fr-BE"/>
        </w:rPr>
      </w:pPr>
      <w:r>
        <w:rPr>
          <w:b/>
          <w:noProof/>
          <w:szCs w:val="24"/>
        </w:rPr>
        <w:drawing>
          <wp:inline distT="0" distB="0" distL="0" distR="0" wp14:anchorId="5FC3684E" wp14:editId="57AC2CC5">
            <wp:extent cx="1407268" cy="1401123"/>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doma city.png"/>
                    <pic:cNvPicPr/>
                  </pic:nvPicPr>
                  <pic:blipFill>
                    <a:blip r:embed="rId9">
                      <a:extLst>
                        <a:ext uri="{28A0092B-C50C-407E-A947-70E740481C1C}">
                          <a14:useLocalDpi xmlns:a14="http://schemas.microsoft.com/office/drawing/2010/main" val="0"/>
                        </a:ext>
                      </a:extLst>
                    </a:blip>
                    <a:stretch>
                      <a:fillRect/>
                    </a:stretch>
                  </pic:blipFill>
                  <pic:spPr>
                    <a:xfrm>
                      <a:off x="0" y="0"/>
                      <a:ext cx="1414654" cy="1408477"/>
                    </a:xfrm>
                    <a:prstGeom prst="rect">
                      <a:avLst/>
                    </a:prstGeom>
                  </pic:spPr>
                </pic:pic>
              </a:graphicData>
            </a:graphic>
          </wp:inline>
        </w:drawing>
      </w:r>
    </w:p>
    <w:p w14:paraId="0E2D479C" w14:textId="621D7125" w:rsidR="00AE3632" w:rsidRPr="00D4289A" w:rsidRDefault="00E24F2B" w:rsidP="00AE3632">
      <w:pPr>
        <w:jc w:val="center"/>
        <w:rPr>
          <w:b/>
          <w:bCs/>
          <w:color w:val="000000" w:themeColor="text1"/>
          <w:szCs w:val="24"/>
        </w:rPr>
      </w:pPr>
      <w:r w:rsidRPr="00D4289A">
        <w:rPr>
          <w:b/>
          <w:bCs/>
          <w:color w:val="000000" w:themeColor="text1"/>
          <w:szCs w:val="24"/>
        </w:rPr>
        <w:t xml:space="preserve">Prepared by: </w:t>
      </w:r>
    </w:p>
    <w:p w14:paraId="2DD2A5B0" w14:textId="36B2696F" w:rsidR="00174F8A" w:rsidRPr="003006FC" w:rsidRDefault="005917F4" w:rsidP="001B29ED">
      <w:pPr>
        <w:shd w:val="clear" w:color="auto" w:fill="FFFFFF"/>
        <w:spacing w:after="0" w:line="240" w:lineRule="auto"/>
        <w:jc w:val="center"/>
        <w:rPr>
          <w:b/>
          <w:szCs w:val="24"/>
        </w:rPr>
      </w:pPr>
      <w:r w:rsidRPr="003006FC">
        <w:rPr>
          <w:b/>
          <w:szCs w:val="24"/>
        </w:rPr>
        <w:t>THE DODOMA CITY COUNCIL</w:t>
      </w:r>
    </w:p>
    <w:p w14:paraId="754929B9" w14:textId="54326C4B" w:rsidR="00D52692" w:rsidRPr="003006FC" w:rsidRDefault="005917F4" w:rsidP="001B29ED">
      <w:pPr>
        <w:shd w:val="clear" w:color="auto" w:fill="FFFFFF"/>
        <w:spacing w:after="0" w:line="240" w:lineRule="auto"/>
        <w:jc w:val="center"/>
        <w:rPr>
          <w:b/>
          <w:szCs w:val="24"/>
        </w:rPr>
      </w:pPr>
      <w:r w:rsidRPr="003006FC">
        <w:rPr>
          <w:b/>
          <w:szCs w:val="24"/>
        </w:rPr>
        <w:t>1 CDA STREET, 40477</w:t>
      </w:r>
    </w:p>
    <w:p w14:paraId="0A259C9F" w14:textId="04BC1AF2" w:rsidR="00AE3632" w:rsidRPr="003006FC" w:rsidRDefault="005917F4" w:rsidP="001B29ED">
      <w:pPr>
        <w:shd w:val="clear" w:color="auto" w:fill="FFFFFF"/>
        <w:spacing w:after="0" w:line="240" w:lineRule="auto"/>
        <w:jc w:val="center"/>
        <w:rPr>
          <w:b/>
          <w:szCs w:val="24"/>
        </w:rPr>
      </w:pPr>
      <w:r w:rsidRPr="003006FC">
        <w:rPr>
          <w:b/>
          <w:szCs w:val="24"/>
        </w:rPr>
        <w:t>P.O. BOX 1249, DODOMA, TANZANIA</w:t>
      </w:r>
    </w:p>
    <w:p w14:paraId="5FF62AC5" w14:textId="25E72A51" w:rsidR="00AE3632" w:rsidRPr="0023109B" w:rsidRDefault="005917F4" w:rsidP="001B29ED">
      <w:pPr>
        <w:shd w:val="clear" w:color="auto" w:fill="FFFFFF"/>
        <w:spacing w:after="0" w:line="240" w:lineRule="auto"/>
        <w:ind w:left="720"/>
        <w:jc w:val="center"/>
        <w:rPr>
          <w:b/>
          <w:szCs w:val="24"/>
          <w:lang w:val="pt-BR"/>
        </w:rPr>
      </w:pPr>
      <w:r w:rsidRPr="0023109B">
        <w:rPr>
          <w:b/>
          <w:szCs w:val="24"/>
          <w:lang w:val="pt-BR"/>
        </w:rPr>
        <w:t>TEL: +255 (22) 26 23 24 817</w:t>
      </w:r>
    </w:p>
    <w:p w14:paraId="594CF396" w14:textId="75E0FEAC" w:rsidR="001B29ED" w:rsidRPr="0023109B" w:rsidRDefault="005917F4" w:rsidP="001B29ED">
      <w:pPr>
        <w:shd w:val="clear" w:color="auto" w:fill="FFFFFF"/>
        <w:spacing w:after="0" w:line="240" w:lineRule="auto"/>
        <w:ind w:left="720"/>
        <w:jc w:val="center"/>
        <w:rPr>
          <w:b/>
          <w:szCs w:val="24"/>
          <w:lang w:val="pt-BR"/>
        </w:rPr>
      </w:pPr>
      <w:r w:rsidRPr="0023109B">
        <w:rPr>
          <w:b/>
          <w:szCs w:val="24"/>
          <w:lang w:val="pt-BR"/>
        </w:rPr>
        <w:t xml:space="preserve">E-MAIL: </w:t>
      </w:r>
      <w:hyperlink r:id="rId10" w:history="1">
        <w:r w:rsidR="001B29ED" w:rsidRPr="0023109B">
          <w:rPr>
            <w:rStyle w:val="Hyperlink"/>
            <w:b/>
            <w:szCs w:val="24"/>
            <w:lang w:val="pt-BR"/>
          </w:rPr>
          <w:t>CD@DODOMACC.GO.TZ</w:t>
        </w:r>
      </w:hyperlink>
    </w:p>
    <w:p w14:paraId="159629AB" w14:textId="77777777" w:rsidR="001B29ED" w:rsidRPr="0023109B" w:rsidRDefault="001B29ED" w:rsidP="001B29ED">
      <w:pPr>
        <w:shd w:val="clear" w:color="auto" w:fill="FFFFFF"/>
        <w:spacing w:after="0" w:line="240" w:lineRule="auto"/>
        <w:ind w:left="720"/>
        <w:jc w:val="center"/>
        <w:rPr>
          <w:b/>
          <w:szCs w:val="24"/>
          <w:lang w:val="pt-BR"/>
        </w:rPr>
      </w:pPr>
    </w:p>
    <w:p w14:paraId="44D1DFFB" w14:textId="77777777" w:rsidR="005F406B" w:rsidRPr="0023109B" w:rsidRDefault="005F406B" w:rsidP="0099775E">
      <w:pPr>
        <w:rPr>
          <w:szCs w:val="24"/>
          <w:lang w:val="pt-BR"/>
        </w:rPr>
      </w:pPr>
    </w:p>
    <w:p w14:paraId="75DB2576" w14:textId="7E3EA877" w:rsidR="00AE3632" w:rsidRPr="0023109B" w:rsidRDefault="00AE3632" w:rsidP="0099775E">
      <w:pPr>
        <w:rPr>
          <w:szCs w:val="24"/>
          <w:lang w:val="pt-BR"/>
        </w:rPr>
        <w:sectPr w:rsidR="00AE3632" w:rsidRPr="0023109B" w:rsidSect="00B65FDB">
          <w:headerReference w:type="default" r:id="rId11"/>
          <w:footerReference w:type="default" r:id="rId12"/>
          <w:headerReference w:type="first" r:id="rId13"/>
          <w:pgSz w:w="11907" w:h="16839" w:code="9"/>
          <w:pgMar w:top="720" w:right="1800" w:bottom="1440" w:left="1800" w:header="720" w:footer="720" w:gutter="0"/>
          <w:cols w:space="720"/>
          <w:titlePg/>
          <w:docGrid w:linePitch="326"/>
        </w:sectPr>
      </w:pPr>
      <w:r w:rsidRPr="00E24F2B">
        <w:rPr>
          <w:rFonts w:ascii="Book Antiqua" w:hAnsi="Book Antiqua"/>
          <w:b/>
          <w:noProof/>
          <w:szCs w:val="24"/>
        </w:rPr>
        <mc:AlternateContent>
          <mc:Choice Requires="wps">
            <w:drawing>
              <wp:anchor distT="0" distB="0" distL="114300" distR="114300" simplePos="0" relativeHeight="251665408" behindDoc="0" locked="0" layoutInCell="1" allowOverlap="1" wp14:anchorId="5CD1E600" wp14:editId="07981849">
                <wp:simplePos x="0" y="0"/>
                <wp:positionH relativeFrom="margin">
                  <wp:posOffset>1478915</wp:posOffset>
                </wp:positionH>
                <wp:positionV relativeFrom="paragraph">
                  <wp:posOffset>328295</wp:posOffset>
                </wp:positionV>
                <wp:extent cx="2385060" cy="3352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85060" cy="335280"/>
                        </a:xfrm>
                        <a:prstGeom prst="rect">
                          <a:avLst/>
                        </a:prstGeom>
                        <a:solidFill>
                          <a:schemeClr val="lt1"/>
                        </a:solidFill>
                        <a:ln w="6350">
                          <a:noFill/>
                        </a:ln>
                      </wps:spPr>
                      <wps:txbx>
                        <w:txbxContent>
                          <w:p w14:paraId="51D2874B" w14:textId="201AAFAF" w:rsidR="0058677B" w:rsidRPr="00D4289A" w:rsidRDefault="0058677B" w:rsidP="00AE3632">
                            <w:pPr>
                              <w:jc w:val="center"/>
                              <w:rPr>
                                <w:b/>
                                <w:color w:val="000000" w:themeColor="text1"/>
                                <w:sz w:val="32"/>
                                <w:szCs w:val="32"/>
                              </w:rPr>
                            </w:pPr>
                            <w:r>
                              <w:rPr>
                                <w:b/>
                                <w:color w:val="000000" w:themeColor="text1"/>
                                <w:sz w:val="32"/>
                                <w:szCs w:val="32"/>
                              </w:rPr>
                              <w:t>April 2024</w:t>
                            </w:r>
                            <w:r w:rsidRPr="00D4289A">
                              <w:rPr>
                                <w:b/>
                                <w:color w:val="000000" w:themeColor="text1"/>
                                <w:sz w:val="32"/>
                                <w:szCs w:val="32"/>
                              </w:rPr>
                              <w:t xml:space="preserve">   </w:t>
                            </w:r>
                          </w:p>
                          <w:p w14:paraId="7866CDDB" w14:textId="77777777" w:rsidR="0058677B" w:rsidRPr="000D6A7F" w:rsidRDefault="0058677B" w:rsidP="00AE3632">
                            <w:pPr>
                              <w:jc w:val="center"/>
                              <w:rPr>
                                <w:b/>
                                <w:color w:val="FF0000"/>
                                <w:sz w:val="32"/>
                                <w:szCs w:val="32"/>
                              </w:rPr>
                            </w:pPr>
                          </w:p>
                          <w:p w14:paraId="4D18E1B1" w14:textId="77777777" w:rsidR="0058677B" w:rsidRPr="000D6A7F" w:rsidRDefault="00586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1E600" id="Text Box 7" o:spid="_x0000_s1027" type="#_x0000_t202" style="position:absolute;margin-left:116.45pt;margin-top:25.85pt;width:187.8pt;height:26.4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v0QwIAAIAEAAAOAAAAZHJzL2Uyb0RvYy54bWysVEuP2jAQvlfqf7B8LwlvGhFWlBVVJbS7&#10;ElR7No5NIjke1zYk9Nd37ABLtz1VvTjjmfE8vm8m84e2VuQkrKtA57TfSykRmkNR6UNOv+/Wn2aU&#10;OM90wRRokdOzcPRh8fHDvDGZGEAJqhCWYBDtssbktPTeZEnieClq5npghEajBFszj1d7SArLGoxe&#10;q2SQppOkAVsYC1w4h9rHzkgXMb6UgvtnKZ3wROUUa/PxtPHchzNZzFl2sMyUFb+Uwf6hippVGpPe&#10;Qj0yz8jRVn+EqituwYH0PQ51AlJWXMQesJt++q6bbcmMiL0gOM7cYHL/Lyx/Or1YUhU5nVKiWY0U&#10;7UTryRdoyTSg0xiXodPWoJtvUY0sX/UOlaHpVto6fLEdgnbE+XzDNgTjqBwMZ+N0giaOtuFwPJhF&#10;8JO318Y6/1VATYKQU4vcRUjZaeM8VoKuV5eQzIGqinWlVLyEeRErZcmJIdPKxxrxxW9eSpMmp5Ph&#10;OI2BNYTnXWSlMUHotespSL7dtxGZW797KM4Ig4VujJzh6wpr3TDnX5jFucH2cBf8Mx5SAeaCi0RJ&#10;Cfbn3/TBH+lEKyUNzmFO3Y8js4IS9U0j0Z/7o1EY3HgZjacDvNh7y/7eoo/1ChCAPm6d4VEM/l5d&#10;RWmhfsWVWYasaGKaY+6c+qu48t124MpxsVxGJxxVw/xGbw0PoQPggYld+8qsudDlkegnuE4sy96x&#10;1vmGlxqWRw+yipQGnDtUL/DjmEemLysZ9uj+Hr3efhyLXwAAAP//AwBQSwMEFAAGAAgAAAAhAL90&#10;79viAAAACgEAAA8AAABkcnMvZG93bnJldi54bWxMj01Pg0AQhu8m/ofNmHgxdilIW5GlMUZt4s3i&#10;R7xt2RGI7Cxht4D/3vGkx8n75H2fybez7cSIg28dKVguIhBIlTMt1QpeyofLDQgfNBndOUIF3+hh&#10;W5ye5DozbqJnHPehFlxCPtMKmhD6TEpfNWi1X7geibNPN1gd+BxqaQY9cbntZBxFK2l1S7zQ6B7v&#10;Gqy+9ker4OOifn/y8+PrlKRJf78by/WbKZU6P5tvb0AEnMMfDL/6rA4FOx3ckYwXnYI4ia8ZVZAu&#10;1yAYWEWbFMSByegqBVnk8v8LxQ8AAAD//wMAUEsBAi0AFAAGAAgAAAAhALaDOJL+AAAA4QEAABMA&#10;AAAAAAAAAAAAAAAAAAAAAFtDb250ZW50X1R5cGVzXS54bWxQSwECLQAUAAYACAAAACEAOP0h/9YA&#10;AACUAQAACwAAAAAAAAAAAAAAAAAvAQAAX3JlbHMvLnJlbHNQSwECLQAUAAYACAAAACEAEIF79EMC&#10;AACABAAADgAAAAAAAAAAAAAAAAAuAgAAZHJzL2Uyb0RvYy54bWxQSwECLQAUAAYACAAAACEAv3Tv&#10;2+IAAAAKAQAADwAAAAAAAAAAAAAAAACdBAAAZHJzL2Rvd25yZXYueG1sUEsFBgAAAAAEAAQA8wAA&#10;AKwFAAAAAA==&#10;" fillcolor="white [3201]" stroked="f" strokeweight=".5pt">
                <v:textbox>
                  <w:txbxContent>
                    <w:p w14:paraId="51D2874B" w14:textId="201AAFAF" w:rsidR="0058677B" w:rsidRPr="00D4289A" w:rsidRDefault="0058677B" w:rsidP="00AE3632">
                      <w:pPr>
                        <w:jc w:val="center"/>
                        <w:rPr>
                          <w:b/>
                          <w:color w:val="000000" w:themeColor="text1"/>
                          <w:sz w:val="32"/>
                          <w:szCs w:val="32"/>
                        </w:rPr>
                      </w:pPr>
                      <w:r>
                        <w:rPr>
                          <w:b/>
                          <w:color w:val="000000" w:themeColor="text1"/>
                          <w:sz w:val="32"/>
                          <w:szCs w:val="32"/>
                        </w:rPr>
                        <w:t>April 2024</w:t>
                      </w:r>
                      <w:r w:rsidRPr="00D4289A">
                        <w:rPr>
                          <w:b/>
                          <w:color w:val="000000" w:themeColor="text1"/>
                          <w:sz w:val="32"/>
                          <w:szCs w:val="32"/>
                        </w:rPr>
                        <w:t xml:space="preserve">   </w:t>
                      </w:r>
                    </w:p>
                    <w:p w14:paraId="7866CDDB" w14:textId="77777777" w:rsidR="0058677B" w:rsidRPr="000D6A7F" w:rsidRDefault="0058677B" w:rsidP="00AE3632">
                      <w:pPr>
                        <w:jc w:val="center"/>
                        <w:rPr>
                          <w:b/>
                          <w:color w:val="FF0000"/>
                          <w:sz w:val="32"/>
                          <w:szCs w:val="32"/>
                        </w:rPr>
                      </w:pPr>
                    </w:p>
                    <w:p w14:paraId="4D18E1B1" w14:textId="77777777" w:rsidR="0058677B" w:rsidRPr="000D6A7F" w:rsidRDefault="0058677B"/>
                  </w:txbxContent>
                </v:textbox>
                <w10:wrap anchorx="margin"/>
              </v:shape>
            </w:pict>
          </mc:Fallback>
        </mc:AlternateContent>
      </w:r>
    </w:p>
    <w:p w14:paraId="64C03151" w14:textId="5333F4F2" w:rsidR="00AE3632" w:rsidRDefault="00AE3632" w:rsidP="00D124F5">
      <w:pPr>
        <w:pStyle w:val="Heading1"/>
      </w:pPr>
      <w:bookmarkStart w:id="38" w:name="_Toc45545802"/>
      <w:bookmarkStart w:id="39" w:name="_Toc56877113"/>
      <w:bookmarkStart w:id="40" w:name="_Toc67065047"/>
      <w:bookmarkStart w:id="41" w:name="_Toc78828232"/>
      <w:bookmarkStart w:id="42" w:name="_Toc160099238"/>
      <w:bookmarkEnd w:id="0"/>
      <w:bookmarkEnd w:id="1"/>
      <w:bookmarkEnd w:id="2"/>
      <w:bookmarkEnd w:id="3"/>
      <w:bookmarkEnd w:id="4"/>
      <w:bookmarkEnd w:id="5"/>
      <w:bookmarkEnd w:id="6"/>
      <w:bookmarkEnd w:id="7"/>
      <w:bookmarkEnd w:id="8"/>
      <w:bookmarkEnd w:id="9"/>
      <w:r w:rsidRPr="00D124F5">
        <w:lastRenderedPageBreak/>
        <w:t>ACKNOWLEDGEMENTS</w:t>
      </w:r>
      <w:bookmarkEnd w:id="38"/>
      <w:bookmarkEnd w:id="39"/>
      <w:bookmarkEnd w:id="40"/>
      <w:bookmarkEnd w:id="41"/>
      <w:bookmarkEnd w:id="42"/>
    </w:p>
    <w:p w14:paraId="1DDE5009" w14:textId="77777777" w:rsidR="00D124F5" w:rsidRPr="00501988" w:rsidRDefault="00D124F5" w:rsidP="00D124F5"/>
    <w:p w14:paraId="3AA20840" w14:textId="112CCFFE" w:rsidR="00AE3632" w:rsidRDefault="003006FC" w:rsidP="00AE3632">
      <w:pPr>
        <w:jc w:val="both"/>
        <w:rPr>
          <w:bCs/>
          <w:noProof/>
        </w:rPr>
      </w:pPr>
      <w:r w:rsidRPr="004466AF">
        <w:rPr>
          <w:bCs/>
          <w:noProof/>
        </w:rPr>
        <w:t xml:space="preserve">The Environmental and Social </w:t>
      </w:r>
      <w:r w:rsidR="00CF5C6A">
        <w:rPr>
          <w:bCs/>
          <w:noProof/>
        </w:rPr>
        <w:t xml:space="preserve"> Management Team (ESMT)</w:t>
      </w:r>
      <w:r w:rsidRPr="004466AF">
        <w:rPr>
          <w:bCs/>
          <w:noProof/>
        </w:rPr>
        <w:t xml:space="preserve"> team</w:t>
      </w:r>
      <w:r w:rsidR="005F406B">
        <w:rPr>
          <w:bCs/>
          <w:noProof/>
        </w:rPr>
        <w:t xml:space="preserve"> for</w:t>
      </w:r>
      <w:r w:rsidR="005F406B" w:rsidRPr="005F406B">
        <w:rPr>
          <w:bCs/>
          <w:noProof/>
        </w:rPr>
        <w:t xml:space="preserve"> </w:t>
      </w:r>
      <w:r w:rsidR="005F406B" w:rsidRPr="004466AF">
        <w:rPr>
          <w:bCs/>
          <w:noProof/>
        </w:rPr>
        <w:t>Dodoma City Council</w:t>
      </w:r>
      <w:r w:rsidR="005F406B">
        <w:rPr>
          <w:bCs/>
          <w:noProof/>
        </w:rPr>
        <w:t xml:space="preserve"> </w:t>
      </w:r>
      <w:r w:rsidRPr="004466AF">
        <w:rPr>
          <w:bCs/>
          <w:noProof/>
        </w:rPr>
        <w:t xml:space="preserve"> </w:t>
      </w:r>
      <w:r w:rsidR="00F252A0">
        <w:rPr>
          <w:bCs/>
          <w:noProof/>
        </w:rPr>
        <w:t xml:space="preserve">implementing the Land Tenure Improvement Project (LTIP) </w:t>
      </w:r>
      <w:r w:rsidRPr="004466AF">
        <w:rPr>
          <w:bCs/>
          <w:noProof/>
        </w:rPr>
        <w:t xml:space="preserve">is </w:t>
      </w:r>
      <w:r w:rsidR="00AE3632" w:rsidRPr="004466AF">
        <w:rPr>
          <w:bCs/>
          <w:noProof/>
        </w:rPr>
        <w:t>indebted to all those who were met and devoted their time to have di</w:t>
      </w:r>
      <w:r w:rsidRPr="004466AF">
        <w:rPr>
          <w:bCs/>
          <w:noProof/>
        </w:rPr>
        <w:t>scussions or meetings with the</w:t>
      </w:r>
      <w:r w:rsidR="00F252A0">
        <w:rPr>
          <w:bCs/>
          <w:noProof/>
        </w:rPr>
        <w:t xml:space="preserve"> the team</w:t>
      </w:r>
      <w:r w:rsidRPr="004466AF">
        <w:rPr>
          <w:bCs/>
          <w:noProof/>
        </w:rPr>
        <w:t xml:space="preserve"> and support the development of this E</w:t>
      </w:r>
      <w:r w:rsidR="00CF5C6A">
        <w:rPr>
          <w:bCs/>
          <w:noProof/>
        </w:rPr>
        <w:t xml:space="preserve">nvironmental and </w:t>
      </w:r>
      <w:r w:rsidRPr="004466AF">
        <w:rPr>
          <w:bCs/>
          <w:noProof/>
        </w:rPr>
        <w:t>S</w:t>
      </w:r>
      <w:r w:rsidR="00CF5C6A">
        <w:rPr>
          <w:bCs/>
          <w:noProof/>
        </w:rPr>
        <w:t xml:space="preserve">ocial </w:t>
      </w:r>
      <w:r w:rsidRPr="004466AF">
        <w:rPr>
          <w:bCs/>
          <w:noProof/>
        </w:rPr>
        <w:t>M</w:t>
      </w:r>
      <w:r w:rsidR="00CF5C6A">
        <w:rPr>
          <w:bCs/>
          <w:noProof/>
        </w:rPr>
        <w:t xml:space="preserve">anagement </w:t>
      </w:r>
      <w:r w:rsidRPr="004466AF">
        <w:rPr>
          <w:bCs/>
          <w:noProof/>
        </w:rPr>
        <w:t>P</w:t>
      </w:r>
      <w:r w:rsidR="00CF5C6A">
        <w:rPr>
          <w:bCs/>
          <w:noProof/>
        </w:rPr>
        <w:t>lan (ESMP)</w:t>
      </w:r>
      <w:r w:rsidRPr="004466AF">
        <w:rPr>
          <w:bCs/>
          <w:noProof/>
        </w:rPr>
        <w:t xml:space="preserve"> document. </w:t>
      </w:r>
      <w:r w:rsidR="00F252A0">
        <w:rPr>
          <w:bCs/>
          <w:noProof/>
        </w:rPr>
        <w:t xml:space="preserve">The team is also thanksful to the Environmental and Social Management Team of the project at the Ministry of Lands, Housing and Human Settlement Development (MLHHSD) for their guidance  during preparation of this ESMP. Dodoma City Council </w:t>
      </w:r>
      <w:r w:rsidR="00CF5C6A">
        <w:rPr>
          <w:bCs/>
          <w:noProof/>
        </w:rPr>
        <w:t>ESMT</w:t>
      </w:r>
      <w:r w:rsidR="00F252A0">
        <w:rPr>
          <w:bCs/>
          <w:noProof/>
        </w:rPr>
        <w:t xml:space="preserve"> wishes to extend their gratitude to the World Bank Consultants for their technical support, quality assurance and proof reading of the ESMP to ensure that it meets the country and the WB Environmental and Social Framework (ESF).</w:t>
      </w:r>
      <w:r w:rsidR="00AE3632" w:rsidRPr="004466AF">
        <w:rPr>
          <w:bCs/>
          <w:noProof/>
        </w:rPr>
        <w:t xml:space="preserve"> Since the number is quite big it will be dificult to mentioned all of them. We sincerely dedicate our appreciation to all of them and say thank you very much.</w:t>
      </w:r>
      <w:r w:rsidR="00AE3632">
        <w:rPr>
          <w:bCs/>
          <w:noProof/>
        </w:rPr>
        <w:t xml:space="preserve">   </w:t>
      </w:r>
    </w:p>
    <w:p w14:paraId="494040D4" w14:textId="77777777" w:rsidR="00AE3632" w:rsidRDefault="00AE3632" w:rsidP="00AE3632">
      <w:pPr>
        <w:spacing w:line="276" w:lineRule="auto"/>
        <w:jc w:val="both"/>
      </w:pPr>
    </w:p>
    <w:p w14:paraId="1F988719" w14:textId="07485608" w:rsidR="00AE3632" w:rsidRDefault="00AE3632" w:rsidP="00AE3632">
      <w:r>
        <w:br w:type="page"/>
      </w:r>
    </w:p>
    <w:p w14:paraId="229B515A" w14:textId="0206633A" w:rsidR="002D295E" w:rsidRPr="002D295E" w:rsidRDefault="002E7AF1" w:rsidP="00501988">
      <w:pPr>
        <w:pStyle w:val="Heading1"/>
      </w:pPr>
      <w:bookmarkStart w:id="43" w:name="_Toc160099239"/>
      <w:r w:rsidRPr="002D295E">
        <w:lastRenderedPageBreak/>
        <w:t>ESMP PREPARATION TEAM</w:t>
      </w:r>
      <w:bookmarkEnd w:id="43"/>
    </w:p>
    <w:p w14:paraId="613AE2AB" w14:textId="77777777" w:rsidR="00AE3632" w:rsidRPr="00C3260D" w:rsidRDefault="00AE3632" w:rsidP="00501988">
      <w:pPr>
        <w:pStyle w:val="Heading1"/>
      </w:pPr>
      <w:r w:rsidRPr="00C3260D">
        <w:tab/>
      </w:r>
    </w:p>
    <w:tbl>
      <w:tblPr>
        <w:tblW w:w="10691" w:type="dxa"/>
        <w:tblInd w:w="-12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51"/>
        <w:gridCol w:w="2741"/>
        <w:gridCol w:w="4140"/>
        <w:gridCol w:w="3459"/>
      </w:tblGrid>
      <w:tr w:rsidR="004C54BB" w:rsidRPr="00C3260D" w14:paraId="7E1FF4DD" w14:textId="77777777" w:rsidTr="00BF278E">
        <w:trPr>
          <w:trHeight w:val="291"/>
        </w:trPr>
        <w:tc>
          <w:tcPr>
            <w:tcW w:w="351" w:type="dxa"/>
            <w:tcBorders>
              <w:top w:val="double" w:sz="6" w:space="0" w:color="000000"/>
              <w:left w:val="double" w:sz="6" w:space="0" w:color="000000"/>
              <w:bottom w:val="single" w:sz="6" w:space="0" w:color="000000"/>
              <w:right w:val="single" w:sz="6" w:space="0" w:color="000000"/>
            </w:tcBorders>
            <w:shd w:val="clear" w:color="auto" w:fill="0C0C0C"/>
          </w:tcPr>
          <w:p w14:paraId="151E65A9" w14:textId="77777777" w:rsidR="004C54BB" w:rsidRPr="00C3260D" w:rsidRDefault="004C54BB" w:rsidP="00501988">
            <w:pPr>
              <w:spacing w:line="240" w:lineRule="auto"/>
              <w:jc w:val="center"/>
            </w:pPr>
          </w:p>
        </w:tc>
        <w:tc>
          <w:tcPr>
            <w:tcW w:w="2741" w:type="dxa"/>
            <w:tcBorders>
              <w:top w:val="double" w:sz="6" w:space="0" w:color="000000"/>
              <w:left w:val="double" w:sz="6" w:space="0" w:color="000000"/>
              <w:bottom w:val="single" w:sz="6" w:space="0" w:color="000000"/>
              <w:right w:val="single" w:sz="6" w:space="0" w:color="000000"/>
            </w:tcBorders>
            <w:shd w:val="clear" w:color="auto" w:fill="0C0C0C"/>
            <w:vAlign w:val="center"/>
            <w:hideMark/>
          </w:tcPr>
          <w:p w14:paraId="2B16A412" w14:textId="65DE1D7E" w:rsidR="004C54BB" w:rsidRPr="00C3260D" w:rsidRDefault="004C54BB" w:rsidP="00501988">
            <w:pPr>
              <w:spacing w:line="240" w:lineRule="auto"/>
              <w:jc w:val="center"/>
            </w:pPr>
            <w:bookmarkStart w:id="44" w:name="_Hlk61537290"/>
            <w:r w:rsidRPr="00C3260D">
              <w:t>NAME</w:t>
            </w:r>
          </w:p>
        </w:tc>
        <w:tc>
          <w:tcPr>
            <w:tcW w:w="4140" w:type="dxa"/>
            <w:tcBorders>
              <w:top w:val="double" w:sz="6" w:space="0" w:color="000000"/>
              <w:left w:val="single" w:sz="6" w:space="0" w:color="000000"/>
              <w:bottom w:val="single" w:sz="6" w:space="0" w:color="000000"/>
              <w:right w:val="single" w:sz="6" w:space="0" w:color="000000"/>
            </w:tcBorders>
            <w:shd w:val="clear" w:color="auto" w:fill="0C0C0C"/>
            <w:vAlign w:val="center"/>
            <w:hideMark/>
          </w:tcPr>
          <w:p w14:paraId="1EA11A3C" w14:textId="0E778262" w:rsidR="004C54BB" w:rsidRPr="00C3260D" w:rsidRDefault="004C54BB" w:rsidP="00501988">
            <w:pPr>
              <w:spacing w:line="240" w:lineRule="auto"/>
              <w:jc w:val="center"/>
            </w:pPr>
            <w:r>
              <w:t>PROFFESION/</w:t>
            </w:r>
            <w:r w:rsidRPr="00C3260D">
              <w:t>POSITION</w:t>
            </w:r>
          </w:p>
        </w:tc>
        <w:tc>
          <w:tcPr>
            <w:tcW w:w="3459" w:type="dxa"/>
            <w:tcBorders>
              <w:top w:val="double" w:sz="6" w:space="0" w:color="000000"/>
              <w:left w:val="single" w:sz="4" w:space="0" w:color="auto"/>
              <w:bottom w:val="single" w:sz="6" w:space="0" w:color="000000"/>
              <w:right w:val="double" w:sz="6" w:space="0" w:color="000000"/>
            </w:tcBorders>
            <w:shd w:val="clear" w:color="auto" w:fill="0C0C0C"/>
            <w:vAlign w:val="center"/>
          </w:tcPr>
          <w:p w14:paraId="120FAB01" w14:textId="4A1968F5" w:rsidR="004C54BB" w:rsidRPr="00C3260D" w:rsidRDefault="004C54BB" w:rsidP="00501988">
            <w:pPr>
              <w:spacing w:line="240" w:lineRule="auto"/>
              <w:jc w:val="center"/>
            </w:pPr>
            <w:r>
              <w:t>ORGANIZATION</w:t>
            </w:r>
          </w:p>
        </w:tc>
      </w:tr>
      <w:tr w:rsidR="004C54BB" w:rsidRPr="00C3260D" w14:paraId="5AF5AE35" w14:textId="77777777" w:rsidTr="00BF278E">
        <w:trPr>
          <w:trHeight w:val="731"/>
        </w:trPr>
        <w:tc>
          <w:tcPr>
            <w:tcW w:w="351" w:type="dxa"/>
            <w:tcBorders>
              <w:top w:val="single" w:sz="6" w:space="0" w:color="000000"/>
              <w:left w:val="double" w:sz="6" w:space="0" w:color="000000"/>
              <w:bottom w:val="single" w:sz="6" w:space="0" w:color="000000"/>
              <w:right w:val="single" w:sz="6" w:space="0" w:color="000000"/>
            </w:tcBorders>
          </w:tcPr>
          <w:p w14:paraId="7CAFBEEC" w14:textId="58F648CB" w:rsidR="004C54BB" w:rsidRPr="00C3260D" w:rsidRDefault="004C54BB" w:rsidP="00501988">
            <w:pPr>
              <w:spacing w:line="240" w:lineRule="auto"/>
              <w:jc w:val="both"/>
            </w:pPr>
            <w:r>
              <w:t>1</w:t>
            </w:r>
          </w:p>
        </w:tc>
        <w:tc>
          <w:tcPr>
            <w:tcW w:w="2741" w:type="dxa"/>
            <w:tcBorders>
              <w:top w:val="single" w:sz="6" w:space="0" w:color="000000"/>
              <w:left w:val="double" w:sz="6" w:space="0" w:color="000000"/>
              <w:bottom w:val="single" w:sz="6" w:space="0" w:color="000000"/>
              <w:right w:val="single" w:sz="6" w:space="0" w:color="000000"/>
            </w:tcBorders>
          </w:tcPr>
          <w:p w14:paraId="2B01C8A2" w14:textId="1B62584D" w:rsidR="004C54BB" w:rsidRPr="00C3260D" w:rsidRDefault="006F7E5B" w:rsidP="00501988">
            <w:pPr>
              <w:spacing w:line="240" w:lineRule="auto"/>
              <w:jc w:val="both"/>
            </w:pPr>
            <w:r>
              <w:t>Ally Shedehwa Mfinanga</w:t>
            </w:r>
          </w:p>
        </w:tc>
        <w:tc>
          <w:tcPr>
            <w:tcW w:w="4140" w:type="dxa"/>
            <w:tcBorders>
              <w:top w:val="single" w:sz="6" w:space="0" w:color="000000"/>
              <w:left w:val="single" w:sz="6" w:space="0" w:color="000000"/>
              <w:bottom w:val="single" w:sz="6" w:space="0" w:color="000000"/>
              <w:right w:val="single" w:sz="6" w:space="0" w:color="000000"/>
            </w:tcBorders>
          </w:tcPr>
          <w:p w14:paraId="7E7ABC8C" w14:textId="4A04D2BE" w:rsidR="004C54BB" w:rsidRPr="00C3260D" w:rsidRDefault="004C54BB" w:rsidP="00501988">
            <w:pPr>
              <w:spacing w:line="240" w:lineRule="auto"/>
              <w:jc w:val="both"/>
            </w:pPr>
            <w:r>
              <w:t>District Environmental Officer</w:t>
            </w:r>
          </w:p>
        </w:tc>
        <w:tc>
          <w:tcPr>
            <w:tcW w:w="3459" w:type="dxa"/>
            <w:tcBorders>
              <w:top w:val="single" w:sz="6" w:space="0" w:color="000000"/>
              <w:left w:val="single" w:sz="4" w:space="0" w:color="auto"/>
              <w:bottom w:val="single" w:sz="6" w:space="0" w:color="000000"/>
              <w:right w:val="double" w:sz="6" w:space="0" w:color="000000"/>
            </w:tcBorders>
          </w:tcPr>
          <w:p w14:paraId="32E6CA8F" w14:textId="173265F1" w:rsidR="004C54BB" w:rsidRPr="00C3260D" w:rsidRDefault="004C54BB" w:rsidP="00501988">
            <w:pPr>
              <w:spacing w:line="240" w:lineRule="auto"/>
              <w:jc w:val="both"/>
            </w:pPr>
            <w:r>
              <w:t>Dodoma City Council</w:t>
            </w:r>
          </w:p>
        </w:tc>
      </w:tr>
      <w:tr w:rsidR="004C54BB" w:rsidRPr="00C3260D" w14:paraId="773AC9B9" w14:textId="77777777" w:rsidTr="00BF278E">
        <w:trPr>
          <w:trHeight w:val="428"/>
        </w:trPr>
        <w:tc>
          <w:tcPr>
            <w:tcW w:w="351" w:type="dxa"/>
          </w:tcPr>
          <w:p w14:paraId="10D87FAE" w14:textId="3F4167F4" w:rsidR="004C54BB" w:rsidRDefault="004C54BB" w:rsidP="00501988">
            <w:pPr>
              <w:spacing w:line="240" w:lineRule="auto"/>
              <w:jc w:val="both"/>
            </w:pPr>
            <w:r>
              <w:t>2</w:t>
            </w:r>
          </w:p>
        </w:tc>
        <w:tc>
          <w:tcPr>
            <w:tcW w:w="2741" w:type="dxa"/>
          </w:tcPr>
          <w:p w14:paraId="1BD55F3E" w14:textId="67ADCA14" w:rsidR="004C54BB" w:rsidRDefault="006F7E5B" w:rsidP="00501988">
            <w:pPr>
              <w:spacing w:line="240" w:lineRule="auto"/>
              <w:jc w:val="both"/>
            </w:pPr>
            <w:r>
              <w:t>Hidaya Abdala Mzengi</w:t>
            </w:r>
          </w:p>
        </w:tc>
        <w:tc>
          <w:tcPr>
            <w:tcW w:w="4140" w:type="dxa"/>
          </w:tcPr>
          <w:p w14:paraId="63B3960D" w14:textId="730F719E" w:rsidR="004C54BB" w:rsidRDefault="006F7E5B" w:rsidP="00501988">
            <w:pPr>
              <w:spacing w:line="240" w:lineRule="auto"/>
              <w:jc w:val="both"/>
            </w:pPr>
            <w:r>
              <w:t>Community</w:t>
            </w:r>
            <w:r w:rsidR="004C54BB">
              <w:t xml:space="preserve"> Development Officer</w:t>
            </w:r>
          </w:p>
        </w:tc>
        <w:tc>
          <w:tcPr>
            <w:tcW w:w="3459" w:type="dxa"/>
            <w:tcBorders>
              <w:top w:val="single" w:sz="6" w:space="0" w:color="000000"/>
              <w:left w:val="single" w:sz="4" w:space="0" w:color="auto"/>
              <w:bottom w:val="single" w:sz="6" w:space="0" w:color="000000"/>
              <w:right w:val="double" w:sz="6" w:space="0" w:color="000000"/>
            </w:tcBorders>
          </w:tcPr>
          <w:p w14:paraId="6E4C1126" w14:textId="4E9F5B29" w:rsidR="004C54BB" w:rsidRDefault="004C54BB" w:rsidP="00501988">
            <w:pPr>
              <w:spacing w:line="240" w:lineRule="auto"/>
              <w:jc w:val="both"/>
              <w:rPr>
                <w:noProof/>
              </w:rPr>
            </w:pPr>
            <w:r>
              <w:rPr>
                <w:noProof/>
              </w:rPr>
              <w:t>Dodoma City Council</w:t>
            </w:r>
          </w:p>
        </w:tc>
      </w:tr>
      <w:tr w:rsidR="004C54BB" w:rsidRPr="00C3260D" w14:paraId="1A56300E" w14:textId="77777777" w:rsidTr="00BF278E">
        <w:trPr>
          <w:trHeight w:val="731"/>
        </w:trPr>
        <w:tc>
          <w:tcPr>
            <w:tcW w:w="351" w:type="dxa"/>
          </w:tcPr>
          <w:p w14:paraId="0A209975" w14:textId="7AEDC63E" w:rsidR="004C54BB" w:rsidRDefault="004C54BB" w:rsidP="00501988">
            <w:pPr>
              <w:spacing w:line="240" w:lineRule="auto"/>
              <w:jc w:val="both"/>
            </w:pPr>
            <w:r>
              <w:t>3</w:t>
            </w:r>
          </w:p>
        </w:tc>
        <w:tc>
          <w:tcPr>
            <w:tcW w:w="2741" w:type="dxa"/>
          </w:tcPr>
          <w:p w14:paraId="337F0616" w14:textId="5CA6E809" w:rsidR="004C54BB" w:rsidRDefault="004C54BB" w:rsidP="00501988">
            <w:pPr>
              <w:spacing w:line="240" w:lineRule="auto"/>
              <w:jc w:val="both"/>
            </w:pPr>
            <w:r>
              <w:t>Alpha Mangula</w:t>
            </w:r>
          </w:p>
        </w:tc>
        <w:tc>
          <w:tcPr>
            <w:tcW w:w="4140" w:type="dxa"/>
          </w:tcPr>
          <w:p w14:paraId="2B194B71" w14:textId="533997BA" w:rsidR="004C54BB" w:rsidRDefault="004C54BB" w:rsidP="00501988">
            <w:pPr>
              <w:spacing w:line="240" w:lineRule="auto"/>
              <w:jc w:val="both"/>
            </w:pPr>
            <w:r>
              <w:t>Environmental and Social Management Coordinator, Land Tenure Improvement Project (LTIP)</w:t>
            </w:r>
          </w:p>
        </w:tc>
        <w:tc>
          <w:tcPr>
            <w:tcW w:w="3459" w:type="dxa"/>
            <w:tcBorders>
              <w:top w:val="single" w:sz="6" w:space="0" w:color="000000"/>
              <w:left w:val="single" w:sz="4" w:space="0" w:color="auto"/>
              <w:bottom w:val="single" w:sz="6" w:space="0" w:color="000000"/>
              <w:right w:val="double" w:sz="6" w:space="0" w:color="000000"/>
            </w:tcBorders>
          </w:tcPr>
          <w:p w14:paraId="55B84C5B" w14:textId="4E89FCBD" w:rsidR="004C54BB" w:rsidRDefault="004C54BB" w:rsidP="00501988">
            <w:pPr>
              <w:spacing w:line="240" w:lineRule="auto"/>
              <w:jc w:val="both"/>
              <w:rPr>
                <w:noProof/>
              </w:rPr>
            </w:pPr>
            <w:r>
              <w:rPr>
                <w:noProof/>
              </w:rPr>
              <w:t>Ministry of Lands, Housing and Human Settlement Development (MLHHSD)</w:t>
            </w:r>
          </w:p>
        </w:tc>
      </w:tr>
      <w:tr w:rsidR="004C54BB" w:rsidRPr="00C3260D" w14:paraId="74CB4183" w14:textId="77777777" w:rsidTr="00BF278E">
        <w:trPr>
          <w:trHeight w:val="650"/>
        </w:trPr>
        <w:tc>
          <w:tcPr>
            <w:tcW w:w="351" w:type="dxa"/>
          </w:tcPr>
          <w:p w14:paraId="1F826794" w14:textId="31A927B6" w:rsidR="004C54BB" w:rsidRDefault="004C54BB" w:rsidP="00501988">
            <w:pPr>
              <w:spacing w:line="240" w:lineRule="auto"/>
              <w:jc w:val="both"/>
            </w:pPr>
            <w:r>
              <w:t>4</w:t>
            </w:r>
          </w:p>
        </w:tc>
        <w:tc>
          <w:tcPr>
            <w:tcW w:w="2741" w:type="dxa"/>
          </w:tcPr>
          <w:p w14:paraId="4878DDA3" w14:textId="1FABDE78" w:rsidR="004C54BB" w:rsidRDefault="004C54BB" w:rsidP="00501988">
            <w:pPr>
              <w:spacing w:line="240" w:lineRule="auto"/>
              <w:jc w:val="both"/>
            </w:pPr>
            <w:r>
              <w:t>Tumaini Setumbi</w:t>
            </w:r>
          </w:p>
        </w:tc>
        <w:tc>
          <w:tcPr>
            <w:tcW w:w="4140" w:type="dxa"/>
          </w:tcPr>
          <w:p w14:paraId="5FDB8650" w14:textId="6C2A87CF" w:rsidR="004C54BB" w:rsidRDefault="004C54BB" w:rsidP="00501988">
            <w:pPr>
              <w:spacing w:line="240" w:lineRule="auto"/>
              <w:jc w:val="both"/>
            </w:pPr>
            <w:r>
              <w:t>Social Development Officer, Land Tenure Improvement Project (LTIP)</w:t>
            </w:r>
          </w:p>
        </w:tc>
        <w:tc>
          <w:tcPr>
            <w:tcW w:w="3459" w:type="dxa"/>
            <w:tcBorders>
              <w:top w:val="single" w:sz="6" w:space="0" w:color="000000"/>
              <w:left w:val="single" w:sz="4" w:space="0" w:color="auto"/>
              <w:bottom w:val="single" w:sz="6" w:space="0" w:color="000000"/>
              <w:right w:val="double" w:sz="6" w:space="0" w:color="000000"/>
            </w:tcBorders>
          </w:tcPr>
          <w:p w14:paraId="73433814" w14:textId="6E508110" w:rsidR="004C54BB" w:rsidRDefault="004C54BB" w:rsidP="00501988">
            <w:pPr>
              <w:spacing w:line="240" w:lineRule="auto"/>
              <w:jc w:val="both"/>
              <w:rPr>
                <w:noProof/>
              </w:rPr>
            </w:pPr>
            <w:r>
              <w:rPr>
                <w:noProof/>
              </w:rPr>
              <w:t>Ministry of Lands, Housing and Human Settlement Development (MLHHSD)</w:t>
            </w:r>
          </w:p>
        </w:tc>
      </w:tr>
      <w:tr w:rsidR="004C54BB" w:rsidRPr="00C3260D" w14:paraId="5DE6A9F9" w14:textId="77777777" w:rsidTr="00BF278E">
        <w:trPr>
          <w:trHeight w:val="650"/>
        </w:trPr>
        <w:tc>
          <w:tcPr>
            <w:tcW w:w="351" w:type="dxa"/>
          </w:tcPr>
          <w:p w14:paraId="0455CD01" w14:textId="4149BFBA" w:rsidR="004C54BB" w:rsidRDefault="004C54BB" w:rsidP="00501988">
            <w:pPr>
              <w:spacing w:line="240" w:lineRule="auto"/>
              <w:jc w:val="both"/>
            </w:pPr>
            <w:r>
              <w:t>5</w:t>
            </w:r>
          </w:p>
        </w:tc>
        <w:tc>
          <w:tcPr>
            <w:tcW w:w="2741" w:type="dxa"/>
          </w:tcPr>
          <w:p w14:paraId="74BE84CD" w14:textId="68CC6544" w:rsidR="004C54BB" w:rsidRDefault="004C54BB" w:rsidP="00501988">
            <w:pPr>
              <w:spacing w:line="240" w:lineRule="auto"/>
              <w:jc w:val="both"/>
            </w:pPr>
            <w:r>
              <w:t>Regina Kabwogi</w:t>
            </w:r>
          </w:p>
        </w:tc>
        <w:tc>
          <w:tcPr>
            <w:tcW w:w="4140" w:type="dxa"/>
          </w:tcPr>
          <w:p w14:paraId="4BF9B358" w14:textId="131D56DA" w:rsidR="004C54BB" w:rsidRDefault="004C54BB" w:rsidP="00501988">
            <w:pPr>
              <w:spacing w:line="240" w:lineRule="auto"/>
              <w:jc w:val="both"/>
            </w:pPr>
            <w:r>
              <w:t>Environmental Specialist, Land Tenure Improvement Project (LTIP)</w:t>
            </w:r>
          </w:p>
        </w:tc>
        <w:tc>
          <w:tcPr>
            <w:tcW w:w="3459" w:type="dxa"/>
            <w:tcBorders>
              <w:top w:val="single" w:sz="6" w:space="0" w:color="000000"/>
              <w:left w:val="single" w:sz="4" w:space="0" w:color="auto"/>
              <w:bottom w:val="single" w:sz="6" w:space="0" w:color="000000"/>
              <w:right w:val="double" w:sz="6" w:space="0" w:color="000000"/>
            </w:tcBorders>
          </w:tcPr>
          <w:p w14:paraId="45620F02" w14:textId="744D8482" w:rsidR="004C54BB" w:rsidRDefault="004C54BB" w:rsidP="00501988">
            <w:pPr>
              <w:spacing w:line="240" w:lineRule="auto"/>
              <w:jc w:val="both"/>
              <w:rPr>
                <w:noProof/>
              </w:rPr>
            </w:pPr>
            <w:r>
              <w:rPr>
                <w:noProof/>
              </w:rPr>
              <w:t>Ministry of Lands, Housing and Human Settlement Development (MLHHSD)</w:t>
            </w:r>
          </w:p>
        </w:tc>
      </w:tr>
      <w:tr w:rsidR="004C54BB" w:rsidRPr="00C3260D" w14:paraId="5A8B60A0" w14:textId="77777777" w:rsidTr="00BF278E">
        <w:trPr>
          <w:trHeight w:val="650"/>
        </w:trPr>
        <w:tc>
          <w:tcPr>
            <w:tcW w:w="351" w:type="dxa"/>
          </w:tcPr>
          <w:p w14:paraId="0A65CC8A" w14:textId="165F42E2" w:rsidR="004C54BB" w:rsidRDefault="004C54BB" w:rsidP="00501988">
            <w:pPr>
              <w:spacing w:line="240" w:lineRule="auto"/>
              <w:jc w:val="both"/>
            </w:pPr>
            <w:r>
              <w:t>6</w:t>
            </w:r>
          </w:p>
        </w:tc>
        <w:tc>
          <w:tcPr>
            <w:tcW w:w="2741" w:type="dxa"/>
          </w:tcPr>
          <w:p w14:paraId="3E4055EB" w14:textId="6AA65708" w:rsidR="004C54BB" w:rsidRDefault="004C54BB" w:rsidP="00501988">
            <w:pPr>
              <w:spacing w:line="240" w:lineRule="auto"/>
              <w:jc w:val="both"/>
            </w:pPr>
            <w:r>
              <w:t>Robert Kishiki</w:t>
            </w:r>
          </w:p>
        </w:tc>
        <w:tc>
          <w:tcPr>
            <w:tcW w:w="4140" w:type="dxa"/>
          </w:tcPr>
          <w:p w14:paraId="452CE4F3" w14:textId="47A963E7" w:rsidR="004C54BB" w:rsidRDefault="004C54BB" w:rsidP="00501988">
            <w:pPr>
              <w:spacing w:line="240" w:lineRule="auto"/>
              <w:jc w:val="both"/>
            </w:pPr>
            <w:r>
              <w:t>Social Development Specialist, Land Tenure Improvement Project (LTIP)</w:t>
            </w:r>
          </w:p>
        </w:tc>
        <w:tc>
          <w:tcPr>
            <w:tcW w:w="3459" w:type="dxa"/>
            <w:tcBorders>
              <w:top w:val="single" w:sz="6" w:space="0" w:color="000000"/>
              <w:left w:val="single" w:sz="4" w:space="0" w:color="auto"/>
              <w:bottom w:val="single" w:sz="6" w:space="0" w:color="000000"/>
              <w:right w:val="double" w:sz="6" w:space="0" w:color="000000"/>
            </w:tcBorders>
          </w:tcPr>
          <w:p w14:paraId="66580A2D" w14:textId="0E0214A4" w:rsidR="004C54BB" w:rsidRDefault="004C54BB" w:rsidP="00501988">
            <w:pPr>
              <w:spacing w:line="240" w:lineRule="auto"/>
              <w:jc w:val="both"/>
              <w:rPr>
                <w:noProof/>
              </w:rPr>
            </w:pPr>
            <w:r>
              <w:rPr>
                <w:noProof/>
              </w:rPr>
              <w:t>Ministry of Lands, Housing and Human Settlement Development (MLHHSD)</w:t>
            </w:r>
          </w:p>
        </w:tc>
      </w:tr>
      <w:bookmarkEnd w:id="44"/>
    </w:tbl>
    <w:p w14:paraId="4A9091A0" w14:textId="77777777" w:rsidR="00AE3632" w:rsidRDefault="00AE3632" w:rsidP="00501988">
      <w:pPr>
        <w:spacing w:line="240" w:lineRule="auto"/>
      </w:pPr>
    </w:p>
    <w:p w14:paraId="36057499" w14:textId="693E26C7" w:rsidR="00AE3632" w:rsidRDefault="00AE3632" w:rsidP="00AE3632">
      <w:pPr>
        <w:spacing w:line="276" w:lineRule="auto"/>
        <w:jc w:val="both"/>
      </w:pPr>
    </w:p>
    <w:p w14:paraId="241A71B8" w14:textId="25896707" w:rsidR="00AE3632" w:rsidRDefault="00AE3632" w:rsidP="00AE3632">
      <w:pPr>
        <w:spacing w:line="276" w:lineRule="auto"/>
        <w:jc w:val="both"/>
      </w:pPr>
    </w:p>
    <w:p w14:paraId="23424073" w14:textId="3FAF4B80" w:rsidR="00AE3632" w:rsidRDefault="00AE3632" w:rsidP="00AE3632">
      <w:pPr>
        <w:spacing w:line="276" w:lineRule="auto"/>
        <w:jc w:val="both"/>
      </w:pPr>
    </w:p>
    <w:p w14:paraId="42F05188" w14:textId="315A8A60" w:rsidR="00AE3632" w:rsidRDefault="00AE3632" w:rsidP="00AE3632">
      <w:pPr>
        <w:spacing w:line="276" w:lineRule="auto"/>
        <w:jc w:val="both"/>
      </w:pPr>
    </w:p>
    <w:p w14:paraId="797B6096" w14:textId="18BE21C8" w:rsidR="00901B0B" w:rsidRDefault="00901B0B" w:rsidP="00AE3632">
      <w:pPr>
        <w:spacing w:line="276" w:lineRule="auto"/>
        <w:jc w:val="both"/>
      </w:pPr>
    </w:p>
    <w:p w14:paraId="5122BE43" w14:textId="504FE860" w:rsidR="00901B0B" w:rsidRDefault="00901B0B" w:rsidP="00AE3632">
      <w:pPr>
        <w:spacing w:line="276" w:lineRule="auto"/>
        <w:jc w:val="both"/>
      </w:pPr>
    </w:p>
    <w:p w14:paraId="24929A12" w14:textId="26431231" w:rsidR="00901B0B" w:rsidRDefault="00901B0B" w:rsidP="00AE3632">
      <w:pPr>
        <w:spacing w:line="276" w:lineRule="auto"/>
        <w:jc w:val="both"/>
      </w:pPr>
    </w:p>
    <w:p w14:paraId="761D962C" w14:textId="3D80F962" w:rsidR="00901B0B" w:rsidRDefault="00901B0B" w:rsidP="00AE3632">
      <w:pPr>
        <w:spacing w:line="276" w:lineRule="auto"/>
        <w:jc w:val="both"/>
      </w:pPr>
    </w:p>
    <w:p w14:paraId="17EC0AA8" w14:textId="18AD1778" w:rsidR="00901B0B" w:rsidRDefault="00901B0B" w:rsidP="00AE3632">
      <w:pPr>
        <w:spacing w:line="276" w:lineRule="auto"/>
        <w:jc w:val="both"/>
      </w:pPr>
    </w:p>
    <w:p w14:paraId="436A1802" w14:textId="2CD3BF9C" w:rsidR="00901B0B" w:rsidRDefault="00901B0B" w:rsidP="00AE3632">
      <w:pPr>
        <w:spacing w:line="276" w:lineRule="auto"/>
        <w:jc w:val="both"/>
      </w:pPr>
    </w:p>
    <w:p w14:paraId="526A926C" w14:textId="73615244" w:rsidR="00901B0B" w:rsidRDefault="00901B0B" w:rsidP="00AE3632">
      <w:pPr>
        <w:spacing w:line="276" w:lineRule="auto"/>
        <w:jc w:val="both"/>
      </w:pPr>
    </w:p>
    <w:p w14:paraId="779DEDF1" w14:textId="48A9D59E" w:rsidR="00901B0B" w:rsidRDefault="00901B0B" w:rsidP="00AE3632">
      <w:pPr>
        <w:spacing w:line="276" w:lineRule="auto"/>
        <w:jc w:val="both"/>
      </w:pPr>
    </w:p>
    <w:p w14:paraId="3674ECBC" w14:textId="78703CAB" w:rsidR="00901B0B" w:rsidRDefault="00901B0B" w:rsidP="00AE3632">
      <w:pPr>
        <w:spacing w:line="276" w:lineRule="auto"/>
        <w:jc w:val="both"/>
      </w:pPr>
    </w:p>
    <w:p w14:paraId="04D471CC" w14:textId="78B044A8" w:rsidR="00901B0B" w:rsidRDefault="00901B0B" w:rsidP="00AE3632">
      <w:pPr>
        <w:spacing w:line="276" w:lineRule="auto"/>
        <w:jc w:val="both"/>
      </w:pPr>
    </w:p>
    <w:p w14:paraId="1D46E176" w14:textId="75F103A9" w:rsidR="00901B0B" w:rsidRDefault="00901B0B" w:rsidP="00AE3632">
      <w:pPr>
        <w:spacing w:line="276" w:lineRule="auto"/>
        <w:jc w:val="both"/>
      </w:pPr>
    </w:p>
    <w:sdt>
      <w:sdtPr>
        <w:rPr>
          <w:rFonts w:eastAsiaTheme="minorEastAsia" w:cstheme="minorBidi"/>
          <w:b w:val="0"/>
          <w:color w:val="auto"/>
          <w:szCs w:val="22"/>
        </w:rPr>
        <w:id w:val="-1559777672"/>
        <w:docPartObj>
          <w:docPartGallery w:val="Table of Contents"/>
          <w:docPartUnique/>
        </w:docPartObj>
      </w:sdtPr>
      <w:sdtEndPr>
        <w:rPr>
          <w:bCs/>
          <w:noProof/>
        </w:rPr>
      </w:sdtEndPr>
      <w:sdtContent>
        <w:p w14:paraId="5249EDEF" w14:textId="5B2FD482" w:rsidR="009C0463" w:rsidRDefault="009C0463">
          <w:pPr>
            <w:pStyle w:val="TOCHeading"/>
          </w:pPr>
          <w:r>
            <w:t>TABLE OF CONTENT</w:t>
          </w:r>
        </w:p>
        <w:p w14:paraId="50E46E94" w14:textId="677DED30" w:rsidR="009C0463" w:rsidRPr="003F2BFC" w:rsidRDefault="009C0463">
          <w:pPr>
            <w:pStyle w:val="TOC1"/>
            <w:tabs>
              <w:tab w:val="right" w:leader="dot" w:pos="8297"/>
            </w:tabs>
            <w:rPr>
              <w:rFonts w:ascii="Times New Roman" w:eastAsiaTheme="minorEastAsia" w:hAnsi="Times New Roman" w:cs="Times New Roman"/>
              <w:noProof/>
              <w:color w:val="auto"/>
              <w:kern w:val="2"/>
              <w14:ligatures w14:val="standardContextual"/>
            </w:rPr>
          </w:pPr>
          <w:r>
            <w:fldChar w:fldCharType="begin"/>
          </w:r>
          <w:r>
            <w:instrText xml:space="preserve"> TOC \o "1-3" \h \z \u </w:instrText>
          </w:r>
          <w:r>
            <w:fldChar w:fldCharType="separate"/>
          </w:r>
          <w:hyperlink w:anchor="_Toc160099238" w:history="1">
            <w:r w:rsidRPr="003F2BFC">
              <w:rPr>
                <w:rStyle w:val="Hyperlink"/>
                <w:rFonts w:ascii="Times New Roman" w:hAnsi="Times New Roman" w:cs="Times New Roman"/>
                <w:noProof/>
              </w:rPr>
              <w:t>ACKNOWLEDGEMENTS</w:t>
            </w:r>
            <w:r w:rsidRPr="003F2BFC">
              <w:rPr>
                <w:rFonts w:ascii="Times New Roman" w:hAnsi="Times New Roman" w:cs="Times New Roman"/>
                <w:noProof/>
                <w:webHidden/>
              </w:rPr>
              <w:tab/>
            </w:r>
            <w:r w:rsidRPr="003F2BFC">
              <w:rPr>
                <w:rFonts w:ascii="Times New Roman" w:hAnsi="Times New Roman" w:cs="Times New Roman"/>
                <w:noProof/>
                <w:webHidden/>
              </w:rPr>
              <w:fldChar w:fldCharType="begin"/>
            </w:r>
            <w:r w:rsidRPr="003F2BFC">
              <w:rPr>
                <w:rFonts w:ascii="Times New Roman" w:hAnsi="Times New Roman" w:cs="Times New Roman"/>
                <w:noProof/>
                <w:webHidden/>
              </w:rPr>
              <w:instrText xml:space="preserve"> PAGEREF _Toc160099238 \h </w:instrText>
            </w:r>
            <w:r w:rsidRPr="003F2BFC">
              <w:rPr>
                <w:rFonts w:ascii="Times New Roman" w:hAnsi="Times New Roman" w:cs="Times New Roman"/>
                <w:noProof/>
                <w:webHidden/>
              </w:rPr>
            </w:r>
            <w:r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w:t>
            </w:r>
            <w:r w:rsidRPr="003F2BFC">
              <w:rPr>
                <w:rFonts w:ascii="Times New Roman" w:hAnsi="Times New Roman" w:cs="Times New Roman"/>
                <w:noProof/>
                <w:webHidden/>
              </w:rPr>
              <w:fldChar w:fldCharType="end"/>
            </w:r>
          </w:hyperlink>
        </w:p>
        <w:p w14:paraId="66730B3D" w14:textId="5183A506"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39" w:history="1">
            <w:r w:rsidR="009C0463" w:rsidRPr="003F2BFC">
              <w:rPr>
                <w:rStyle w:val="Hyperlink"/>
                <w:rFonts w:ascii="Times New Roman" w:hAnsi="Times New Roman" w:cs="Times New Roman"/>
                <w:noProof/>
              </w:rPr>
              <w:t>ESMP PREPARATION TEAM</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_Toc160099239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3</w:t>
            </w:r>
            <w:r w:rsidR="009C0463" w:rsidRPr="003F2BFC">
              <w:rPr>
                <w:rFonts w:ascii="Times New Roman" w:hAnsi="Times New Roman" w:cs="Times New Roman"/>
                <w:noProof/>
                <w:webHidden/>
              </w:rPr>
              <w:fldChar w:fldCharType="end"/>
            </w:r>
          </w:hyperlink>
        </w:p>
        <w:p w14:paraId="66831D71" w14:textId="7F340CA0"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0" w:history="1">
            <w:r w:rsidR="009C0463" w:rsidRPr="003F2BFC">
              <w:rPr>
                <w:rStyle w:val="Hyperlink"/>
                <w:rFonts w:ascii="Times New Roman" w:hAnsi="Times New Roman" w:cs="Times New Roman"/>
                <w:noProof/>
                <w:lang w:val="en-GB"/>
              </w:rPr>
              <w:t>LIST OF TABLES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_Toc160099240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6</w:t>
            </w:r>
            <w:r w:rsidR="009C0463" w:rsidRPr="003F2BFC">
              <w:rPr>
                <w:rFonts w:ascii="Times New Roman" w:hAnsi="Times New Roman" w:cs="Times New Roman"/>
                <w:noProof/>
                <w:webHidden/>
              </w:rPr>
              <w:fldChar w:fldCharType="end"/>
            </w:r>
          </w:hyperlink>
        </w:p>
        <w:p w14:paraId="4F0D62AC" w14:textId="0AD54FAA"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1" w:history="1">
            <w:r w:rsidR="009C0463" w:rsidRPr="003F2BFC">
              <w:rPr>
                <w:rStyle w:val="Hyperlink"/>
                <w:rFonts w:ascii="Times New Roman" w:hAnsi="Times New Roman" w:cs="Times New Roman"/>
                <w:noProof/>
                <w:lang w:val="en-GB"/>
              </w:rPr>
              <w:t>LIST OF FIGURES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_Toc160099241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6</w:t>
            </w:r>
            <w:r w:rsidR="009C0463" w:rsidRPr="003F2BFC">
              <w:rPr>
                <w:rFonts w:ascii="Times New Roman" w:hAnsi="Times New Roman" w:cs="Times New Roman"/>
                <w:noProof/>
                <w:webHidden/>
              </w:rPr>
              <w:fldChar w:fldCharType="end"/>
            </w:r>
          </w:hyperlink>
        </w:p>
        <w:p w14:paraId="4F8F4C88" w14:textId="345DD1D9"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2" w:history="1">
            <w:r w:rsidR="009C0463" w:rsidRPr="003F2BFC">
              <w:rPr>
                <w:rStyle w:val="Hyperlink"/>
                <w:rFonts w:ascii="Times New Roman" w:eastAsia="Times New Roman" w:hAnsi="Times New Roman" w:cs="Times New Roman"/>
                <w:noProof/>
                <w:lang w:val="en-GB"/>
              </w:rPr>
              <w:t>LIST OF ABBREVIATIONS AND ACRONYMS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_Toc160099242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7</w:t>
            </w:r>
            <w:r w:rsidR="009C0463" w:rsidRPr="003F2BFC">
              <w:rPr>
                <w:rFonts w:ascii="Times New Roman" w:hAnsi="Times New Roman" w:cs="Times New Roman"/>
                <w:noProof/>
                <w:webHidden/>
              </w:rPr>
              <w:fldChar w:fldCharType="end"/>
            </w:r>
          </w:hyperlink>
        </w:p>
        <w:p w14:paraId="4777D466" w14:textId="0E48484D"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3" w:history="1">
            <w:r w:rsidR="009C0463" w:rsidRPr="003F2BFC">
              <w:rPr>
                <w:rStyle w:val="Hyperlink"/>
                <w:rFonts w:ascii="Times New Roman" w:eastAsia="Times New Roman" w:hAnsi="Times New Roman" w:cs="Times New Roman"/>
                <w:noProof/>
                <w:lang w:val="en-GB"/>
              </w:rPr>
              <w:t>CHAPTER ONE</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_Toc160099243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8</w:t>
            </w:r>
            <w:r w:rsidR="009C0463" w:rsidRPr="003F2BFC">
              <w:rPr>
                <w:rFonts w:ascii="Times New Roman" w:hAnsi="Times New Roman" w:cs="Times New Roman"/>
                <w:noProof/>
                <w:webHidden/>
              </w:rPr>
              <w:fldChar w:fldCharType="end"/>
            </w:r>
          </w:hyperlink>
        </w:p>
        <w:p w14:paraId="5B1C2279" w14:textId="060A7CFB"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4" w:history="1">
            <w:r w:rsidR="009C0463" w:rsidRPr="003F2BFC">
              <w:rPr>
                <w:rStyle w:val="Hyperlink"/>
                <w:rFonts w:ascii="Times New Roman" w:eastAsia="Times New Roman" w:hAnsi="Times New Roman" w:cs="Times New Roman"/>
                <w:noProof/>
                <w:lang w:val="en-GB"/>
              </w:rPr>
              <w:t>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_Toc160099244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8</w:t>
            </w:r>
            <w:r w:rsidR="009C0463" w:rsidRPr="003F2BFC">
              <w:rPr>
                <w:rFonts w:ascii="Times New Roman" w:hAnsi="Times New Roman" w:cs="Times New Roman"/>
                <w:noProof/>
                <w:webHidden/>
              </w:rPr>
              <w:fldChar w:fldCharType="end"/>
            </w:r>
          </w:hyperlink>
        </w:p>
        <w:p w14:paraId="6163587E" w14:textId="5B6955D7"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45" w:history="1">
            <w:r w:rsidR="009C0463" w:rsidRPr="003F2BFC">
              <w:rPr>
                <w:rStyle w:val="Hyperlink"/>
                <w:rFonts w:ascii="Times New Roman" w:eastAsia="Times New Roman" w:hAnsi="Times New Roman" w:cs="Times New Roman"/>
                <w:noProof/>
                <w:lang w:val="en-GB"/>
              </w:rPr>
              <w:t xml:space="preserve">1.1 </w:t>
            </w:r>
            <w:r w:rsidR="009C0463" w:rsidRPr="003F2BFC">
              <w:rPr>
                <w:rStyle w:val="Hyperlink"/>
                <w:rFonts w:ascii="Times New Roman" w:hAnsi="Times New Roman" w:cs="Times New Roman"/>
                <w:noProof/>
              </w:rPr>
              <w:t>Background Information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_Toc160099245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8</w:t>
            </w:r>
            <w:r w:rsidR="009C0463" w:rsidRPr="003F2BFC">
              <w:rPr>
                <w:rFonts w:ascii="Times New Roman" w:hAnsi="Times New Roman" w:cs="Times New Roman"/>
                <w:noProof/>
                <w:webHidden/>
              </w:rPr>
              <w:fldChar w:fldCharType="end"/>
            </w:r>
          </w:hyperlink>
        </w:p>
        <w:p w14:paraId="3B46C020" w14:textId="730EFCD5"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46" w:history="1">
            <w:r w:rsidR="009C0463" w:rsidRPr="003F2BFC">
              <w:rPr>
                <w:rStyle w:val="Hyperlink"/>
                <w:rFonts w:ascii="Times New Roman" w:hAnsi="Times New Roman" w:cs="Times New Roman"/>
                <w:noProof/>
              </w:rPr>
              <w:t>1.2 LTIP Project Scope in Dodoma City</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_Toc160099246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8</w:t>
            </w:r>
            <w:r w:rsidR="009C0463" w:rsidRPr="003F2BFC">
              <w:rPr>
                <w:rFonts w:ascii="Times New Roman" w:hAnsi="Times New Roman" w:cs="Times New Roman"/>
                <w:noProof/>
                <w:webHidden/>
              </w:rPr>
              <w:fldChar w:fldCharType="end"/>
            </w:r>
          </w:hyperlink>
        </w:p>
        <w:p w14:paraId="24456A1D" w14:textId="21066E84" w:rsidR="009C0463" w:rsidRPr="003F2BFC" w:rsidRDefault="0058677B">
          <w:pPr>
            <w:pStyle w:val="TOC3"/>
            <w:tabs>
              <w:tab w:val="right" w:leader="dot" w:pos="8297"/>
            </w:tabs>
            <w:rPr>
              <w:rFonts w:cs="Times New Roman"/>
              <w:noProof/>
              <w:kern w:val="2"/>
              <w:sz w:val="22"/>
              <w14:ligatures w14:val="standardContextual"/>
            </w:rPr>
          </w:pPr>
          <w:hyperlink w:anchor="_Toc160099247" w:history="1">
            <w:r w:rsidR="009C0463" w:rsidRPr="00271281">
              <w:rPr>
                <w:rStyle w:val="Hyperlink"/>
                <w:rFonts w:cs="Times New Roman"/>
                <w:noProof/>
              </w:rPr>
              <w:t>1.2.1 General Objectives of ESMP</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_Toc160099247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8</w:t>
            </w:r>
            <w:r w:rsidR="009C0463" w:rsidRPr="003F2BFC">
              <w:rPr>
                <w:rFonts w:cs="Times New Roman"/>
                <w:noProof/>
                <w:webHidden/>
              </w:rPr>
              <w:fldChar w:fldCharType="end"/>
            </w:r>
          </w:hyperlink>
        </w:p>
        <w:p w14:paraId="16048FE3" w14:textId="0ECA909A" w:rsidR="009C0463" w:rsidRPr="003F2BFC" w:rsidRDefault="0058677B">
          <w:pPr>
            <w:pStyle w:val="TOC3"/>
            <w:tabs>
              <w:tab w:val="right" w:leader="dot" w:pos="8297"/>
            </w:tabs>
            <w:rPr>
              <w:rFonts w:cs="Times New Roman"/>
              <w:noProof/>
              <w:kern w:val="2"/>
              <w:sz w:val="22"/>
              <w14:ligatures w14:val="standardContextual"/>
            </w:rPr>
          </w:pPr>
          <w:hyperlink w:anchor="_Toc160099248" w:history="1">
            <w:r w:rsidR="009C0463" w:rsidRPr="00271281">
              <w:rPr>
                <w:rStyle w:val="Hyperlink"/>
                <w:rFonts w:cs="Times New Roman"/>
                <w:noProof/>
              </w:rPr>
              <w:t>1.2.2 Methodology for Preparation of ESMP</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_Toc160099248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9</w:t>
            </w:r>
            <w:r w:rsidR="009C0463" w:rsidRPr="003F2BFC">
              <w:rPr>
                <w:rFonts w:cs="Times New Roman"/>
                <w:noProof/>
                <w:webHidden/>
              </w:rPr>
              <w:fldChar w:fldCharType="end"/>
            </w:r>
          </w:hyperlink>
        </w:p>
        <w:p w14:paraId="4810B787" w14:textId="0C1A24D6"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49" w:history="1">
            <w:r w:rsidR="009C0463" w:rsidRPr="003F2BFC">
              <w:rPr>
                <w:rStyle w:val="Hyperlink"/>
                <w:rFonts w:ascii="Times New Roman" w:eastAsia="Times New Roman" w:hAnsi="Times New Roman" w:cs="Times New Roman"/>
                <w:noProof/>
                <w:lang w:val="en-GB"/>
              </w:rPr>
              <w:t>CHAPTER TWO</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_Toc160099249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9</w:t>
            </w:r>
            <w:r w:rsidR="009C0463" w:rsidRPr="003F2BFC">
              <w:rPr>
                <w:rFonts w:ascii="Times New Roman" w:hAnsi="Times New Roman" w:cs="Times New Roman"/>
                <w:noProof/>
                <w:webHidden/>
              </w:rPr>
              <w:fldChar w:fldCharType="end"/>
            </w:r>
          </w:hyperlink>
        </w:p>
        <w:p w14:paraId="445D9B7F" w14:textId="6203E4C1"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50" w:history="1">
            <w:r w:rsidR="009C0463" w:rsidRPr="003F2BFC">
              <w:rPr>
                <w:rStyle w:val="Hyperlink"/>
                <w:rFonts w:ascii="Times New Roman" w:eastAsia="Times New Roman" w:hAnsi="Times New Roman" w:cs="Times New Roman"/>
                <w:noProof/>
                <w:lang w:val="en-GB"/>
              </w:rPr>
              <w:t>BASELINE ENVIRONMENTAL AND SOCIAL CONDITION OF THE PROJECT AREA</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_Toc160099250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9</w:t>
            </w:r>
            <w:r w:rsidR="009C0463" w:rsidRPr="003F2BFC">
              <w:rPr>
                <w:rFonts w:ascii="Times New Roman" w:hAnsi="Times New Roman" w:cs="Times New Roman"/>
                <w:noProof/>
                <w:webHidden/>
              </w:rPr>
              <w:fldChar w:fldCharType="end"/>
            </w:r>
          </w:hyperlink>
        </w:p>
        <w:p w14:paraId="56232EBA" w14:textId="4A6BB719"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51" w:history="1">
            <w:r w:rsidR="009C0463" w:rsidRPr="003F2BFC">
              <w:rPr>
                <w:rStyle w:val="Hyperlink"/>
                <w:rFonts w:ascii="Times New Roman" w:eastAsia="Times New Roman" w:hAnsi="Times New Roman" w:cs="Times New Roman"/>
                <w:noProof/>
              </w:rPr>
              <w:t>2.1 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_Toc160099251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10</w:t>
            </w:r>
            <w:r w:rsidR="009C0463" w:rsidRPr="003F2BFC">
              <w:rPr>
                <w:rFonts w:ascii="Times New Roman" w:hAnsi="Times New Roman" w:cs="Times New Roman"/>
                <w:noProof/>
                <w:webHidden/>
              </w:rPr>
              <w:fldChar w:fldCharType="end"/>
            </w:r>
          </w:hyperlink>
        </w:p>
        <w:p w14:paraId="1EC47C60" w14:textId="215C2502" w:rsidR="009C0463" w:rsidRPr="003F2BFC" w:rsidRDefault="0058677B">
          <w:pPr>
            <w:pStyle w:val="TOC3"/>
            <w:tabs>
              <w:tab w:val="right" w:leader="dot" w:pos="8297"/>
            </w:tabs>
            <w:rPr>
              <w:rFonts w:cs="Times New Roman"/>
              <w:noProof/>
              <w:kern w:val="2"/>
              <w:sz w:val="22"/>
              <w14:ligatures w14:val="standardContextual"/>
            </w:rPr>
          </w:pPr>
          <w:hyperlink w:anchor="_Toc160099252" w:history="1">
            <w:r w:rsidR="009C0463" w:rsidRPr="00271281">
              <w:rPr>
                <w:rStyle w:val="Hyperlink"/>
                <w:rFonts w:cs="Times New Roman"/>
                <w:iCs/>
                <w:noProof/>
              </w:rPr>
              <w:t>2.1.1 Mapinduzi</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_Toc160099252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10</w:t>
            </w:r>
            <w:r w:rsidR="009C0463" w:rsidRPr="003F2BFC">
              <w:rPr>
                <w:rFonts w:cs="Times New Roman"/>
                <w:noProof/>
                <w:webHidden/>
              </w:rPr>
              <w:fldChar w:fldCharType="end"/>
            </w:r>
          </w:hyperlink>
        </w:p>
        <w:p w14:paraId="72E42A71" w14:textId="670478EB" w:rsidR="009C0463" w:rsidRPr="003F2BFC" w:rsidRDefault="0058677B">
          <w:pPr>
            <w:pStyle w:val="TOC3"/>
            <w:tabs>
              <w:tab w:val="right" w:leader="dot" w:pos="8297"/>
            </w:tabs>
            <w:rPr>
              <w:rFonts w:cs="Times New Roman"/>
              <w:noProof/>
              <w:kern w:val="2"/>
              <w:sz w:val="22"/>
              <w14:ligatures w14:val="standardContextual"/>
            </w:rPr>
          </w:pPr>
          <w:hyperlink w:anchor="_Toc160099253" w:history="1">
            <w:r w:rsidR="009C0463" w:rsidRPr="00271281">
              <w:rPr>
                <w:rStyle w:val="Hyperlink"/>
                <w:rFonts w:cs="Times New Roman"/>
                <w:iCs/>
                <w:noProof/>
              </w:rPr>
              <w:t>2.1.2 Mkwawa</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_Toc160099253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11</w:t>
            </w:r>
            <w:r w:rsidR="009C0463" w:rsidRPr="003F2BFC">
              <w:rPr>
                <w:rFonts w:cs="Times New Roman"/>
                <w:noProof/>
                <w:webHidden/>
              </w:rPr>
              <w:fldChar w:fldCharType="end"/>
            </w:r>
          </w:hyperlink>
        </w:p>
        <w:p w14:paraId="363D1A67" w14:textId="319FBC3E" w:rsidR="009C0463" w:rsidRPr="003F2BFC" w:rsidRDefault="0058677B">
          <w:pPr>
            <w:pStyle w:val="TOC3"/>
            <w:tabs>
              <w:tab w:val="right" w:leader="dot" w:pos="8297"/>
            </w:tabs>
            <w:rPr>
              <w:rFonts w:cs="Times New Roman"/>
              <w:noProof/>
              <w:kern w:val="2"/>
              <w:sz w:val="22"/>
              <w14:ligatures w14:val="standardContextual"/>
            </w:rPr>
          </w:pPr>
          <w:hyperlink w:anchor="_Toc160099254" w:history="1">
            <w:r w:rsidR="009C0463" w:rsidRPr="00271281">
              <w:rPr>
                <w:rStyle w:val="Hyperlink"/>
                <w:rFonts w:cs="Times New Roman"/>
                <w:iCs/>
                <w:noProof/>
              </w:rPr>
              <w:t>2.1.3</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_Toc160099254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11</w:t>
            </w:r>
            <w:r w:rsidR="009C0463" w:rsidRPr="003F2BFC">
              <w:rPr>
                <w:rFonts w:cs="Times New Roman"/>
                <w:noProof/>
                <w:webHidden/>
              </w:rPr>
              <w:fldChar w:fldCharType="end"/>
            </w:r>
          </w:hyperlink>
        </w:p>
        <w:p w14:paraId="612AA3E1" w14:textId="58056D70" w:rsidR="009C0463" w:rsidRPr="003F2BFC" w:rsidRDefault="0058677B">
          <w:pPr>
            <w:pStyle w:val="TOC3"/>
            <w:tabs>
              <w:tab w:val="right" w:leader="dot" w:pos="8297"/>
            </w:tabs>
            <w:rPr>
              <w:rFonts w:cs="Times New Roman"/>
              <w:noProof/>
              <w:kern w:val="2"/>
              <w:sz w:val="22"/>
              <w14:ligatures w14:val="standardContextual"/>
            </w:rPr>
          </w:pPr>
          <w:hyperlink w:anchor="_Toc160099255" w:history="1">
            <w:r w:rsidR="009C0463" w:rsidRPr="00271281">
              <w:rPr>
                <w:rStyle w:val="Hyperlink"/>
                <w:rFonts w:cs="Times New Roman"/>
                <w:iCs/>
                <w:noProof/>
              </w:rPr>
              <w:t>Bihawana</w:t>
            </w:r>
            <w:r w:rsidR="009C0463" w:rsidRPr="003F2BFC">
              <w:rPr>
                <w:rFonts w:cs="Times New Roman"/>
                <w:noProof/>
                <w:webHidden/>
              </w:rPr>
              <w:tab/>
            </w:r>
            <w:r w:rsidR="009C0463" w:rsidRPr="003F2BFC">
              <w:rPr>
                <w:rFonts w:cs="Times New Roman"/>
                <w:noProof/>
                <w:webHidden/>
              </w:rPr>
              <w:fldChar w:fldCharType="begin"/>
            </w:r>
            <w:r w:rsidR="009C0463" w:rsidRPr="003F2BFC">
              <w:rPr>
                <w:rFonts w:cs="Times New Roman"/>
                <w:noProof/>
                <w:webHidden/>
              </w:rPr>
              <w:instrText xml:space="preserve"> PAGEREF _Toc160099255 \h </w:instrText>
            </w:r>
            <w:r w:rsidR="009C0463" w:rsidRPr="003F2BFC">
              <w:rPr>
                <w:rFonts w:cs="Times New Roman"/>
                <w:noProof/>
                <w:webHidden/>
              </w:rPr>
            </w:r>
            <w:r w:rsidR="009C0463" w:rsidRPr="003F2BFC">
              <w:rPr>
                <w:rFonts w:cs="Times New Roman"/>
                <w:noProof/>
                <w:webHidden/>
              </w:rPr>
              <w:fldChar w:fldCharType="separate"/>
            </w:r>
            <w:r w:rsidR="00A41284" w:rsidRPr="003F2BFC">
              <w:rPr>
                <w:rFonts w:cs="Times New Roman"/>
                <w:noProof/>
                <w:webHidden/>
              </w:rPr>
              <w:t>11</w:t>
            </w:r>
            <w:r w:rsidR="009C0463" w:rsidRPr="003F2BFC">
              <w:rPr>
                <w:rFonts w:cs="Times New Roman"/>
                <w:noProof/>
                <w:webHidden/>
              </w:rPr>
              <w:fldChar w:fldCharType="end"/>
            </w:r>
          </w:hyperlink>
        </w:p>
        <w:p w14:paraId="3BDDCD00" w14:textId="63445680"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56" w:history="1">
            <w:r w:rsidR="009C0463" w:rsidRPr="003F2BFC">
              <w:rPr>
                <w:rStyle w:val="Hyperlink"/>
                <w:rFonts w:ascii="Times New Roman" w:hAnsi="Times New Roman" w:cs="Times New Roman"/>
                <w:noProof/>
              </w:rPr>
              <w:t>2.2 Common Social Issues in Mapinduzi, Mpunguzi and Mbabala Mitaas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_Toc160099256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12</w:t>
            </w:r>
            <w:r w:rsidR="009C0463" w:rsidRPr="003F2BFC">
              <w:rPr>
                <w:rFonts w:ascii="Times New Roman" w:hAnsi="Times New Roman" w:cs="Times New Roman"/>
                <w:noProof/>
                <w:webHidden/>
              </w:rPr>
              <w:fldChar w:fldCharType="end"/>
            </w:r>
          </w:hyperlink>
        </w:p>
        <w:p w14:paraId="470E3FCF" w14:textId="4FB74D28"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57" w:history="1">
            <w:r w:rsidR="009C0463" w:rsidRPr="003F2BFC">
              <w:rPr>
                <w:rStyle w:val="Hyperlink"/>
                <w:rFonts w:ascii="Times New Roman" w:eastAsia="Times New Roman" w:hAnsi="Times New Roman" w:cs="Times New Roman"/>
                <w:noProof/>
              </w:rPr>
              <w:t>CHAPTER THREE</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_Toc160099257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14</w:t>
            </w:r>
            <w:r w:rsidR="009C0463" w:rsidRPr="003F2BFC">
              <w:rPr>
                <w:rFonts w:ascii="Times New Roman" w:hAnsi="Times New Roman" w:cs="Times New Roman"/>
                <w:noProof/>
                <w:webHidden/>
              </w:rPr>
              <w:fldChar w:fldCharType="end"/>
            </w:r>
          </w:hyperlink>
        </w:p>
        <w:p w14:paraId="08B2B4A1" w14:textId="4617DD82"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58" w:history="1">
            <w:r w:rsidR="009C0463" w:rsidRPr="003F2BFC">
              <w:rPr>
                <w:rStyle w:val="Hyperlink"/>
                <w:rFonts w:ascii="Times New Roman" w:hAnsi="Times New Roman" w:cs="Times New Roman"/>
                <w:noProof/>
              </w:rPr>
              <w:t>LEGAL AND INSTITUTIONAL FRAMEWORK</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_Toc160099258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14</w:t>
            </w:r>
            <w:r w:rsidR="009C0463" w:rsidRPr="003F2BFC">
              <w:rPr>
                <w:rFonts w:ascii="Times New Roman" w:hAnsi="Times New Roman" w:cs="Times New Roman"/>
                <w:noProof/>
                <w:webHidden/>
              </w:rPr>
              <w:fldChar w:fldCharType="end"/>
            </w:r>
          </w:hyperlink>
        </w:p>
        <w:p w14:paraId="4AC84274" w14:textId="1C99A63C"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59" w:history="1">
            <w:r w:rsidR="009C0463" w:rsidRPr="003F2BFC">
              <w:rPr>
                <w:rStyle w:val="Hyperlink"/>
                <w:rFonts w:ascii="Times New Roman" w:hAnsi="Times New Roman" w:cs="Times New Roman"/>
                <w:noProof/>
              </w:rPr>
              <w:t>3.1 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_Toc160099259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14</w:t>
            </w:r>
            <w:r w:rsidR="009C0463" w:rsidRPr="003F2BFC">
              <w:rPr>
                <w:rFonts w:ascii="Times New Roman" w:hAnsi="Times New Roman" w:cs="Times New Roman"/>
                <w:noProof/>
                <w:webHidden/>
              </w:rPr>
              <w:fldChar w:fldCharType="end"/>
            </w:r>
          </w:hyperlink>
        </w:p>
        <w:p w14:paraId="7FAA3E4B" w14:textId="4D8B15C0"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0" w:history="1">
            <w:r w:rsidR="009C0463" w:rsidRPr="003F2BFC">
              <w:rPr>
                <w:rStyle w:val="Hyperlink"/>
                <w:rFonts w:ascii="Times New Roman" w:hAnsi="Times New Roman" w:cs="Times New Roman"/>
                <w:noProof/>
              </w:rPr>
              <w:t>3.2 Country’s Legal Framework</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_Toc160099260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14</w:t>
            </w:r>
            <w:r w:rsidR="009C0463" w:rsidRPr="003F2BFC">
              <w:rPr>
                <w:rFonts w:ascii="Times New Roman" w:hAnsi="Times New Roman" w:cs="Times New Roman"/>
                <w:noProof/>
                <w:webHidden/>
              </w:rPr>
              <w:fldChar w:fldCharType="end"/>
            </w:r>
          </w:hyperlink>
        </w:p>
        <w:p w14:paraId="4124C180" w14:textId="6BCE4B4D"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1" w:history="1">
            <w:r w:rsidR="009C0463" w:rsidRPr="003F2BFC">
              <w:rPr>
                <w:rStyle w:val="Hyperlink"/>
                <w:rFonts w:ascii="Times New Roman" w:eastAsia="Times New Roman" w:hAnsi="Times New Roman" w:cs="Times New Roman"/>
                <w:noProof/>
              </w:rPr>
              <w:t>3.3 World Bank Environmental and Social Framework</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_Toc160099261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15</w:t>
            </w:r>
            <w:r w:rsidR="009C0463" w:rsidRPr="003F2BFC">
              <w:rPr>
                <w:rFonts w:ascii="Times New Roman" w:hAnsi="Times New Roman" w:cs="Times New Roman"/>
                <w:noProof/>
                <w:webHidden/>
              </w:rPr>
              <w:fldChar w:fldCharType="end"/>
            </w:r>
          </w:hyperlink>
        </w:p>
        <w:p w14:paraId="3A2027E3" w14:textId="642BC008"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62" w:history="1">
            <w:r w:rsidR="009C0463" w:rsidRPr="003F2BFC">
              <w:rPr>
                <w:rStyle w:val="Hyperlink"/>
                <w:rFonts w:ascii="Times New Roman" w:eastAsia="Times New Roman" w:hAnsi="Times New Roman" w:cs="Times New Roman"/>
                <w:noProof/>
              </w:rPr>
              <w:t>CHAPTER FOUR</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_Toc160099262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17</w:t>
            </w:r>
            <w:r w:rsidR="009C0463" w:rsidRPr="003F2BFC">
              <w:rPr>
                <w:rFonts w:ascii="Times New Roman" w:hAnsi="Times New Roman" w:cs="Times New Roman"/>
                <w:noProof/>
                <w:webHidden/>
              </w:rPr>
              <w:fldChar w:fldCharType="end"/>
            </w:r>
          </w:hyperlink>
        </w:p>
        <w:p w14:paraId="7EA707E0" w14:textId="7D72E4DE"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63" w:history="1">
            <w:r w:rsidR="009C0463" w:rsidRPr="003F2BFC">
              <w:rPr>
                <w:rStyle w:val="Hyperlink"/>
                <w:rFonts w:ascii="Times New Roman" w:eastAsia="Times New Roman" w:hAnsi="Times New Roman" w:cs="Times New Roman"/>
                <w:noProof/>
              </w:rPr>
              <w:t>ENVIRONMENTAL AND SOCIAL IMPACTS, RISKS AND MITIGATION MEASURES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_Toc160099263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17</w:t>
            </w:r>
            <w:r w:rsidR="009C0463" w:rsidRPr="003F2BFC">
              <w:rPr>
                <w:rFonts w:ascii="Times New Roman" w:hAnsi="Times New Roman" w:cs="Times New Roman"/>
                <w:noProof/>
                <w:webHidden/>
              </w:rPr>
              <w:fldChar w:fldCharType="end"/>
            </w:r>
          </w:hyperlink>
        </w:p>
        <w:p w14:paraId="68E62976" w14:textId="3BC3236B"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4" w:history="1">
            <w:r w:rsidR="009C0463" w:rsidRPr="003F2BFC">
              <w:rPr>
                <w:rStyle w:val="Hyperlink"/>
                <w:rFonts w:ascii="Times New Roman" w:eastAsia="Times New Roman" w:hAnsi="Times New Roman" w:cs="Times New Roman"/>
                <w:noProof/>
              </w:rPr>
              <w:t>4.1 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_Toc160099264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17</w:t>
            </w:r>
            <w:r w:rsidR="009C0463" w:rsidRPr="003F2BFC">
              <w:rPr>
                <w:rFonts w:ascii="Times New Roman" w:hAnsi="Times New Roman" w:cs="Times New Roman"/>
                <w:noProof/>
                <w:webHidden/>
              </w:rPr>
              <w:fldChar w:fldCharType="end"/>
            </w:r>
          </w:hyperlink>
        </w:p>
        <w:p w14:paraId="60D19544" w14:textId="483282A2"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5" w:history="1">
            <w:r w:rsidR="009C0463" w:rsidRPr="003F2BFC">
              <w:rPr>
                <w:rStyle w:val="Hyperlink"/>
                <w:rFonts w:ascii="Times New Roman" w:eastAsia="Times New Roman" w:hAnsi="Times New Roman" w:cs="Times New Roman"/>
                <w:noProof/>
              </w:rPr>
              <w:t>4.2 Project Social Benefits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_Toc160099265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17</w:t>
            </w:r>
            <w:r w:rsidR="009C0463" w:rsidRPr="003F2BFC">
              <w:rPr>
                <w:rFonts w:ascii="Times New Roman" w:hAnsi="Times New Roman" w:cs="Times New Roman"/>
                <w:noProof/>
                <w:webHidden/>
              </w:rPr>
              <w:fldChar w:fldCharType="end"/>
            </w:r>
          </w:hyperlink>
        </w:p>
        <w:p w14:paraId="63584624" w14:textId="54CA549F"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6" w:history="1">
            <w:r w:rsidR="009C0463" w:rsidRPr="003F2BFC">
              <w:rPr>
                <w:rStyle w:val="Hyperlink"/>
                <w:rFonts w:ascii="Times New Roman" w:hAnsi="Times New Roman" w:cs="Times New Roman"/>
                <w:noProof/>
              </w:rPr>
              <w:t>4.3 Negative Social Risks and Impacts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_Toc160099266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17</w:t>
            </w:r>
            <w:r w:rsidR="009C0463" w:rsidRPr="003F2BFC">
              <w:rPr>
                <w:rFonts w:ascii="Times New Roman" w:hAnsi="Times New Roman" w:cs="Times New Roman"/>
                <w:noProof/>
                <w:webHidden/>
              </w:rPr>
              <w:fldChar w:fldCharType="end"/>
            </w:r>
          </w:hyperlink>
        </w:p>
        <w:p w14:paraId="4C87B742" w14:textId="711D3472"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7" w:history="1">
            <w:r w:rsidR="009C0463" w:rsidRPr="003F2BFC">
              <w:rPr>
                <w:rStyle w:val="Hyperlink"/>
                <w:rFonts w:ascii="Times New Roman" w:eastAsia="Times New Roman" w:hAnsi="Times New Roman" w:cs="Times New Roman"/>
                <w:noProof/>
              </w:rPr>
              <w:t>4.4 Project Positive Environmental Impacts of Land Certification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_Toc160099267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18</w:t>
            </w:r>
            <w:r w:rsidR="009C0463" w:rsidRPr="003F2BFC">
              <w:rPr>
                <w:rFonts w:ascii="Times New Roman" w:hAnsi="Times New Roman" w:cs="Times New Roman"/>
                <w:noProof/>
                <w:webHidden/>
              </w:rPr>
              <w:fldChar w:fldCharType="end"/>
            </w:r>
          </w:hyperlink>
        </w:p>
        <w:p w14:paraId="0D8E3333" w14:textId="0871EDB5"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8" w:history="1">
            <w:r w:rsidR="009C0463" w:rsidRPr="003F2BFC">
              <w:rPr>
                <w:rStyle w:val="Hyperlink"/>
                <w:rFonts w:ascii="Times New Roman" w:eastAsia="Times New Roman" w:hAnsi="Times New Roman" w:cs="Times New Roman"/>
                <w:noProof/>
              </w:rPr>
              <w:t>4.5 Negative Environmental Impacts of Land Certification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_Toc160099268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18</w:t>
            </w:r>
            <w:r w:rsidR="009C0463" w:rsidRPr="003F2BFC">
              <w:rPr>
                <w:rFonts w:ascii="Times New Roman" w:hAnsi="Times New Roman" w:cs="Times New Roman"/>
                <w:noProof/>
                <w:webHidden/>
              </w:rPr>
              <w:fldChar w:fldCharType="end"/>
            </w:r>
          </w:hyperlink>
        </w:p>
        <w:p w14:paraId="234EE54D" w14:textId="15B8E8A3"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69" w:history="1">
            <w:r w:rsidR="009C0463" w:rsidRPr="003F2BFC">
              <w:rPr>
                <w:rStyle w:val="Hyperlink"/>
                <w:rFonts w:ascii="Times New Roman" w:eastAsia="Times New Roman" w:hAnsi="Times New Roman" w:cs="Times New Roman"/>
                <w:noProof/>
              </w:rPr>
              <w:t>4.6</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_Toc160099269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19</w:t>
            </w:r>
            <w:r w:rsidR="009C0463" w:rsidRPr="003F2BFC">
              <w:rPr>
                <w:rFonts w:ascii="Times New Roman" w:hAnsi="Times New Roman" w:cs="Times New Roman"/>
                <w:noProof/>
                <w:webHidden/>
              </w:rPr>
              <w:fldChar w:fldCharType="end"/>
            </w:r>
          </w:hyperlink>
        </w:p>
        <w:p w14:paraId="24BF702C" w14:textId="71C16B4F"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0" w:history="1">
            <w:r w:rsidR="009C0463" w:rsidRPr="003F2BFC">
              <w:rPr>
                <w:rStyle w:val="Hyperlink"/>
                <w:rFonts w:ascii="Times New Roman" w:eastAsia="Times New Roman" w:hAnsi="Times New Roman" w:cs="Times New Roman"/>
                <w:noProof/>
              </w:rPr>
              <w:t>Mitigation Measures of the Identified Impact</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_Toc160099270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19</w:t>
            </w:r>
            <w:r w:rsidR="009C0463" w:rsidRPr="003F2BFC">
              <w:rPr>
                <w:rFonts w:ascii="Times New Roman" w:hAnsi="Times New Roman" w:cs="Times New Roman"/>
                <w:noProof/>
                <w:webHidden/>
              </w:rPr>
              <w:fldChar w:fldCharType="end"/>
            </w:r>
          </w:hyperlink>
        </w:p>
        <w:p w14:paraId="5F3F2079" w14:textId="243EBB73" w:rsidR="009C0463" w:rsidRDefault="0058677B">
          <w:pPr>
            <w:pStyle w:val="TOC1"/>
            <w:tabs>
              <w:tab w:val="right" w:leader="dot" w:pos="8297"/>
            </w:tabs>
            <w:rPr>
              <w:rFonts w:asciiTheme="minorHAnsi" w:eastAsiaTheme="minorEastAsia" w:hAnsiTheme="minorHAnsi" w:cstheme="minorBidi"/>
              <w:noProof/>
              <w:color w:val="auto"/>
              <w:kern w:val="2"/>
              <w14:ligatures w14:val="standardContextual"/>
            </w:rPr>
          </w:pPr>
          <w:hyperlink w:anchor="_Toc160099271" w:history="1">
            <w:r w:rsidR="009C0463" w:rsidRPr="003F2BFC">
              <w:rPr>
                <w:rStyle w:val="Hyperlink"/>
                <w:rFonts w:ascii="Times New Roman" w:eastAsia="Times New Roman" w:hAnsi="Times New Roman" w:cs="Times New Roman"/>
                <w:noProof/>
              </w:rPr>
              <w:t>CHAPTER FIVE</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_Toc160099271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24</w:t>
            </w:r>
            <w:r w:rsidR="009C0463" w:rsidRPr="003F2BFC">
              <w:rPr>
                <w:rFonts w:ascii="Times New Roman" w:hAnsi="Times New Roman" w:cs="Times New Roman"/>
                <w:noProof/>
                <w:webHidden/>
              </w:rPr>
              <w:fldChar w:fldCharType="end"/>
            </w:r>
          </w:hyperlink>
        </w:p>
        <w:p w14:paraId="13CDAFA8" w14:textId="15A9E719" w:rsidR="009C0463" w:rsidRDefault="00AB41FE">
          <w:pPr>
            <w:pStyle w:val="TOC1"/>
            <w:tabs>
              <w:tab w:val="right" w:leader="dot" w:pos="8297"/>
            </w:tabs>
            <w:rPr>
              <w:rFonts w:asciiTheme="minorHAnsi" w:eastAsiaTheme="minorEastAsia" w:hAnsiTheme="minorHAnsi" w:cstheme="minorBidi"/>
              <w:noProof/>
              <w:color w:val="auto"/>
              <w:kern w:val="2"/>
              <w14:ligatures w14:val="standardContextual"/>
            </w:rPr>
          </w:pPr>
          <w:hyperlink w:anchor="_Toc160099272" w:history="1">
            <w:r w:rsidR="009C0463" w:rsidRPr="00BE1B41">
              <w:rPr>
                <w:rStyle w:val="Hyperlink"/>
                <w:rFonts w:eastAsia="Times New Roman"/>
                <w:noProof/>
              </w:rPr>
              <w:t xml:space="preserve">ENVIRONMENTAL AND SOCIAL </w:t>
            </w:r>
            <w:r w:rsidR="009C0463" w:rsidRPr="00BF278E">
              <w:rPr>
                <w:rStyle w:val="Hyperlink"/>
                <w:rFonts w:eastAsia="Times New Roman"/>
                <w:noProof/>
              </w:rPr>
              <w:t>MONITORING</w:t>
            </w:r>
            <w:r w:rsidR="009C0463" w:rsidRPr="00BE1B41">
              <w:rPr>
                <w:rStyle w:val="Hyperlink"/>
                <w:rFonts w:eastAsia="Times New Roman"/>
                <w:noProof/>
              </w:rPr>
              <w:t xml:space="preserve"> PLAN (ESMP)</w:t>
            </w:r>
            <w:r w:rsidR="009C0463">
              <w:rPr>
                <w:noProof/>
                <w:webHidden/>
              </w:rPr>
              <w:tab/>
            </w:r>
            <w:r w:rsidR="009C0463">
              <w:rPr>
                <w:noProof/>
                <w:webHidden/>
              </w:rPr>
              <w:fldChar w:fldCharType="begin"/>
            </w:r>
            <w:r w:rsidR="009C0463">
              <w:rPr>
                <w:noProof/>
                <w:webHidden/>
              </w:rPr>
              <w:instrText xml:space="preserve"> PAGEREF _Toc160099272 \h </w:instrText>
            </w:r>
            <w:r w:rsidR="009C0463">
              <w:rPr>
                <w:noProof/>
                <w:webHidden/>
              </w:rPr>
            </w:r>
            <w:r w:rsidR="009C0463">
              <w:rPr>
                <w:noProof/>
                <w:webHidden/>
              </w:rPr>
              <w:fldChar w:fldCharType="separate"/>
            </w:r>
            <w:r w:rsidR="00A41284">
              <w:rPr>
                <w:noProof/>
                <w:webHidden/>
              </w:rPr>
              <w:t>24</w:t>
            </w:r>
            <w:r w:rsidR="009C0463">
              <w:rPr>
                <w:noProof/>
                <w:webHidden/>
              </w:rPr>
              <w:fldChar w:fldCharType="end"/>
            </w:r>
          </w:hyperlink>
        </w:p>
        <w:p w14:paraId="54D87082" w14:textId="32136607"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3" w:history="1">
            <w:r w:rsidR="009C0463" w:rsidRPr="003F2BFC">
              <w:rPr>
                <w:rStyle w:val="Hyperlink"/>
                <w:rFonts w:ascii="Times New Roman" w:hAnsi="Times New Roman" w:cs="Times New Roman"/>
                <w:noProof/>
              </w:rPr>
              <w:t>5.1 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_Toc160099273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24</w:t>
            </w:r>
            <w:r w:rsidR="009C0463" w:rsidRPr="003F2BFC">
              <w:rPr>
                <w:rFonts w:ascii="Times New Roman" w:hAnsi="Times New Roman" w:cs="Times New Roman"/>
                <w:noProof/>
                <w:webHidden/>
              </w:rPr>
              <w:fldChar w:fldCharType="end"/>
            </w:r>
          </w:hyperlink>
        </w:p>
        <w:p w14:paraId="0E611913" w14:textId="2D3DDA02"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74" w:history="1">
            <w:r w:rsidR="009C0463" w:rsidRPr="003F2BFC">
              <w:rPr>
                <w:rStyle w:val="Hyperlink"/>
                <w:rFonts w:ascii="Times New Roman" w:eastAsia="Times New Roman" w:hAnsi="Times New Roman" w:cs="Times New Roman"/>
                <w:noProof/>
              </w:rPr>
              <w:t>CHAPTER SIX</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_Toc160099274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3E0BAC51" w14:textId="38E152CC"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75" w:history="1">
            <w:r w:rsidR="009C0463" w:rsidRPr="003F2BFC">
              <w:rPr>
                <w:rStyle w:val="Hyperlink"/>
                <w:rFonts w:ascii="Times New Roman" w:eastAsia="Times New Roman" w:hAnsi="Times New Roman" w:cs="Times New Roman"/>
                <w:noProof/>
              </w:rPr>
              <w:t>INSTITUTIONAL ARRANGEMENTS FOR IMPLEMENTATION OF ESMP IN DODOMA CITY</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_Toc160099275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60DE8507" w14:textId="37322E4E"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6" w:history="1">
            <w:r w:rsidR="009C0463" w:rsidRPr="003F2BFC">
              <w:rPr>
                <w:rStyle w:val="Hyperlink"/>
                <w:rFonts w:ascii="Times New Roman" w:eastAsia="Times New Roman" w:hAnsi="Times New Roman" w:cs="Times New Roman"/>
                <w:noProof/>
              </w:rPr>
              <w:t>6.1 Introduction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_Toc160099276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53A24312" w14:textId="1B274A25"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7" w:history="1">
            <w:r w:rsidR="009C0463" w:rsidRPr="003F2BFC">
              <w:rPr>
                <w:rStyle w:val="Hyperlink"/>
                <w:rFonts w:ascii="Times New Roman" w:eastAsia="Times New Roman" w:hAnsi="Times New Roman" w:cs="Times New Roman"/>
                <w:noProof/>
              </w:rPr>
              <w:t>The implementation of ESMP will follow the plan stipulated in ESMP. For Dodoma City Council the following will be involved in the implementation of this ESMP.</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_Toc160099277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12F3E81A" w14:textId="4D541ED2"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8" w:history="1">
            <w:r w:rsidR="009C0463" w:rsidRPr="003F2BFC">
              <w:rPr>
                <w:rStyle w:val="Hyperlink"/>
                <w:rFonts w:ascii="Times New Roman" w:hAnsi="Times New Roman" w:cs="Times New Roman"/>
                <w:noProof/>
              </w:rPr>
              <w:t>6.2 ESMP Implementing Institutions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_Toc160099278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321BE9C4" w14:textId="2F2F2CAA"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79" w:history="1">
            <w:r w:rsidR="009C0463" w:rsidRPr="003F2BFC">
              <w:rPr>
                <w:rStyle w:val="Hyperlink"/>
                <w:rFonts w:ascii="Times New Roman" w:hAnsi="Times New Roman" w:cs="Times New Roman"/>
                <w:noProof/>
              </w:rPr>
              <w:t>6.3 Supervision and Monitoring Roles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_Toc160099279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28</w:t>
            </w:r>
            <w:r w:rsidR="009C0463" w:rsidRPr="003F2BFC">
              <w:rPr>
                <w:rFonts w:ascii="Times New Roman" w:hAnsi="Times New Roman" w:cs="Times New Roman"/>
                <w:noProof/>
                <w:webHidden/>
              </w:rPr>
              <w:fldChar w:fldCharType="end"/>
            </w:r>
          </w:hyperlink>
        </w:p>
        <w:p w14:paraId="73E3C025" w14:textId="3FD14F73"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80" w:history="1">
            <w:r w:rsidR="009C0463" w:rsidRPr="003F2BFC">
              <w:rPr>
                <w:rStyle w:val="Hyperlink"/>
                <w:rFonts w:ascii="Times New Roman" w:eastAsia="Times New Roman" w:hAnsi="Times New Roman" w:cs="Times New Roman"/>
                <w:noProof/>
              </w:rPr>
              <w:t>6.4 Capacity Development and Training</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_Toc160099280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29</w:t>
            </w:r>
            <w:r w:rsidR="009C0463" w:rsidRPr="003F2BFC">
              <w:rPr>
                <w:rFonts w:ascii="Times New Roman" w:hAnsi="Times New Roman" w:cs="Times New Roman"/>
                <w:noProof/>
                <w:webHidden/>
              </w:rPr>
              <w:fldChar w:fldCharType="end"/>
            </w:r>
          </w:hyperlink>
        </w:p>
        <w:p w14:paraId="034F3146" w14:textId="5BE1B283"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81" w:history="1">
            <w:r w:rsidR="009C0463" w:rsidRPr="003F2BFC">
              <w:rPr>
                <w:rStyle w:val="Hyperlink"/>
                <w:rFonts w:ascii="Times New Roman" w:eastAsia="Times New Roman" w:hAnsi="Times New Roman" w:cs="Times New Roman"/>
                <w:noProof/>
              </w:rPr>
              <w:t>CHAPTER SEVEN</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_Toc160099281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30</w:t>
            </w:r>
            <w:r w:rsidR="009C0463" w:rsidRPr="003F2BFC">
              <w:rPr>
                <w:rFonts w:ascii="Times New Roman" w:hAnsi="Times New Roman" w:cs="Times New Roman"/>
                <w:noProof/>
                <w:webHidden/>
              </w:rPr>
              <w:fldChar w:fldCharType="end"/>
            </w:r>
          </w:hyperlink>
        </w:p>
        <w:p w14:paraId="1021F837" w14:textId="7C8A2D38" w:rsidR="009C0463" w:rsidRPr="003F2BFC" w:rsidRDefault="0058677B">
          <w:pPr>
            <w:pStyle w:val="TOC1"/>
            <w:tabs>
              <w:tab w:val="right" w:leader="dot" w:pos="8297"/>
            </w:tabs>
            <w:rPr>
              <w:rFonts w:ascii="Times New Roman" w:eastAsiaTheme="minorEastAsia" w:hAnsi="Times New Roman" w:cs="Times New Roman"/>
              <w:noProof/>
              <w:color w:val="auto"/>
              <w:kern w:val="2"/>
              <w14:ligatures w14:val="standardContextual"/>
            </w:rPr>
          </w:pPr>
          <w:hyperlink w:anchor="_Toc160099282" w:history="1">
            <w:r w:rsidR="009C0463" w:rsidRPr="003F2BFC">
              <w:rPr>
                <w:rStyle w:val="Hyperlink"/>
                <w:rFonts w:ascii="Times New Roman" w:eastAsia="Times New Roman" w:hAnsi="Times New Roman" w:cs="Times New Roman"/>
                <w:noProof/>
              </w:rPr>
              <w:t>CONCLUSIONS AND RECOMMENDATIONS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_Toc160099282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30</w:t>
            </w:r>
            <w:r w:rsidR="009C0463" w:rsidRPr="003F2BFC">
              <w:rPr>
                <w:rFonts w:ascii="Times New Roman" w:hAnsi="Times New Roman" w:cs="Times New Roman"/>
                <w:noProof/>
                <w:webHidden/>
              </w:rPr>
              <w:fldChar w:fldCharType="end"/>
            </w:r>
          </w:hyperlink>
        </w:p>
        <w:p w14:paraId="023C08CA" w14:textId="5BF5B12E"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83" w:history="1">
            <w:r w:rsidR="009C0463" w:rsidRPr="003F2BFC">
              <w:rPr>
                <w:rStyle w:val="Hyperlink"/>
                <w:rFonts w:ascii="Times New Roman" w:eastAsia="Times New Roman" w:hAnsi="Times New Roman" w:cs="Times New Roman"/>
                <w:noProof/>
              </w:rPr>
              <w:t>7.1 Conclusions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_Toc160099283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30</w:t>
            </w:r>
            <w:r w:rsidR="009C0463" w:rsidRPr="003F2BFC">
              <w:rPr>
                <w:rFonts w:ascii="Times New Roman" w:hAnsi="Times New Roman" w:cs="Times New Roman"/>
                <w:noProof/>
                <w:webHidden/>
              </w:rPr>
              <w:fldChar w:fldCharType="end"/>
            </w:r>
          </w:hyperlink>
        </w:p>
        <w:p w14:paraId="5429D757" w14:textId="7B9B2B04" w:rsidR="009C0463" w:rsidRPr="003F2BFC" w:rsidRDefault="0058677B">
          <w:pPr>
            <w:pStyle w:val="TOC2"/>
            <w:tabs>
              <w:tab w:val="right" w:leader="dot" w:pos="8297"/>
            </w:tabs>
            <w:rPr>
              <w:rFonts w:ascii="Times New Roman" w:eastAsiaTheme="minorEastAsia" w:hAnsi="Times New Roman" w:cs="Times New Roman"/>
              <w:noProof/>
              <w:color w:val="auto"/>
              <w:kern w:val="2"/>
              <w14:ligatures w14:val="standardContextual"/>
            </w:rPr>
          </w:pPr>
          <w:hyperlink w:anchor="_Toc160099284" w:history="1">
            <w:r w:rsidR="009C0463" w:rsidRPr="003F2BFC">
              <w:rPr>
                <w:rStyle w:val="Hyperlink"/>
                <w:rFonts w:ascii="Times New Roman" w:eastAsia="Times New Roman" w:hAnsi="Times New Roman" w:cs="Times New Roman"/>
                <w:noProof/>
              </w:rPr>
              <w:t>7.2 Recommendations</w:t>
            </w:r>
            <w:r w:rsidR="009C0463" w:rsidRPr="003F2BFC">
              <w:rPr>
                <w:rFonts w:ascii="Times New Roman" w:hAnsi="Times New Roman" w:cs="Times New Roman"/>
                <w:noProof/>
                <w:webHidden/>
              </w:rPr>
              <w:tab/>
            </w:r>
            <w:r w:rsidR="009C0463" w:rsidRPr="003F2BFC">
              <w:rPr>
                <w:rFonts w:ascii="Times New Roman" w:hAnsi="Times New Roman" w:cs="Times New Roman"/>
                <w:noProof/>
                <w:webHidden/>
              </w:rPr>
              <w:fldChar w:fldCharType="begin"/>
            </w:r>
            <w:r w:rsidR="009C0463" w:rsidRPr="003F2BFC">
              <w:rPr>
                <w:rFonts w:ascii="Times New Roman" w:hAnsi="Times New Roman" w:cs="Times New Roman"/>
                <w:noProof/>
                <w:webHidden/>
              </w:rPr>
              <w:instrText xml:space="preserve"> PAGEREF _Toc160099284 \h </w:instrText>
            </w:r>
            <w:r w:rsidR="009C0463" w:rsidRPr="003F2BFC">
              <w:rPr>
                <w:rFonts w:ascii="Times New Roman" w:hAnsi="Times New Roman" w:cs="Times New Roman"/>
                <w:noProof/>
                <w:webHidden/>
              </w:rPr>
            </w:r>
            <w:r w:rsidR="009C0463" w:rsidRPr="003F2BFC">
              <w:rPr>
                <w:rFonts w:ascii="Times New Roman" w:hAnsi="Times New Roman" w:cs="Times New Roman"/>
                <w:noProof/>
                <w:webHidden/>
              </w:rPr>
              <w:fldChar w:fldCharType="separate"/>
            </w:r>
            <w:r w:rsidR="00A41284" w:rsidRPr="003F2BFC">
              <w:rPr>
                <w:rFonts w:ascii="Times New Roman" w:hAnsi="Times New Roman" w:cs="Times New Roman"/>
                <w:noProof/>
                <w:webHidden/>
              </w:rPr>
              <w:t>30</w:t>
            </w:r>
            <w:r w:rsidR="009C0463" w:rsidRPr="003F2BFC">
              <w:rPr>
                <w:rFonts w:ascii="Times New Roman" w:hAnsi="Times New Roman" w:cs="Times New Roman"/>
                <w:noProof/>
                <w:webHidden/>
              </w:rPr>
              <w:fldChar w:fldCharType="end"/>
            </w:r>
          </w:hyperlink>
        </w:p>
        <w:p w14:paraId="7939DA23" w14:textId="7221D3C6" w:rsidR="009C0463" w:rsidRDefault="009C0463">
          <w:r>
            <w:rPr>
              <w:b/>
              <w:bCs/>
              <w:noProof/>
            </w:rPr>
            <w:fldChar w:fldCharType="end"/>
          </w:r>
        </w:p>
      </w:sdtContent>
    </w:sdt>
    <w:p w14:paraId="29CAC003" w14:textId="077069D4" w:rsidR="00901B0B" w:rsidRDefault="00901B0B" w:rsidP="00FF05BE">
      <w:pPr>
        <w:spacing w:after="0"/>
      </w:pPr>
      <w:bookmarkStart w:id="45" w:name="_Toc78828234"/>
    </w:p>
    <w:p w14:paraId="42345C41" w14:textId="77777777" w:rsidR="009C0463" w:rsidRDefault="009C0463" w:rsidP="009C0463">
      <w:pPr>
        <w:spacing w:after="0"/>
        <w:jc w:val="center"/>
        <w:rPr>
          <w:b/>
          <w:lang w:val="en-GB"/>
        </w:rPr>
        <w:sectPr w:rsidR="009C0463" w:rsidSect="00B65FDB">
          <w:pgSz w:w="11907" w:h="16839" w:code="9"/>
          <w:pgMar w:top="1440" w:right="1800" w:bottom="1440" w:left="1800" w:header="720" w:footer="720" w:gutter="0"/>
          <w:cols w:space="720"/>
          <w:docGrid w:linePitch="360"/>
        </w:sectPr>
      </w:pPr>
    </w:p>
    <w:p w14:paraId="1C18BC6B" w14:textId="314471B3" w:rsidR="00563E6E" w:rsidRPr="00563E6E" w:rsidRDefault="00563E6E" w:rsidP="00501988">
      <w:pPr>
        <w:pStyle w:val="Heading1"/>
        <w:rPr>
          <w:lang w:val="en-GB"/>
        </w:rPr>
      </w:pPr>
      <w:bookmarkStart w:id="46" w:name="_Toc160099240"/>
      <w:r w:rsidRPr="00563E6E">
        <w:rPr>
          <w:lang w:val="en-GB"/>
        </w:rPr>
        <w:lastRenderedPageBreak/>
        <w:t>LIST OF TABLES</w:t>
      </w:r>
      <w:bookmarkEnd w:id="46"/>
    </w:p>
    <w:p w14:paraId="7C138D7B" w14:textId="3387A232" w:rsidR="00FF05BE" w:rsidRDefault="00FF05BE" w:rsidP="00283B1D">
      <w:pPr>
        <w:spacing w:after="0"/>
        <w:rPr>
          <w:lang w:val="en-GB"/>
        </w:rPr>
      </w:pPr>
    </w:p>
    <w:p w14:paraId="24F9C474" w14:textId="0FEDDD14" w:rsidR="009C0463" w:rsidRDefault="009C0463">
      <w:pPr>
        <w:pStyle w:val="TableofFigures"/>
        <w:tabs>
          <w:tab w:val="right" w:leader="dot" w:pos="8297"/>
        </w:tabs>
        <w:rPr>
          <w:rFonts w:asciiTheme="minorHAnsi" w:hAnsiTheme="minorHAnsi"/>
          <w:noProof/>
          <w:kern w:val="2"/>
          <w:sz w:val="22"/>
          <w14:ligatures w14:val="standardContextual"/>
        </w:rPr>
      </w:pPr>
      <w:r>
        <w:rPr>
          <w:lang w:val="en-GB"/>
        </w:rPr>
        <w:fldChar w:fldCharType="begin"/>
      </w:r>
      <w:r>
        <w:rPr>
          <w:lang w:val="en-GB"/>
        </w:rPr>
        <w:instrText xml:space="preserve"> TOC \h \z \t "Heading 5" \c </w:instrText>
      </w:r>
      <w:r>
        <w:rPr>
          <w:lang w:val="en-GB"/>
        </w:rPr>
        <w:fldChar w:fldCharType="separate"/>
      </w:r>
      <w:hyperlink w:anchor="_Toc160099748" w:history="1">
        <w:r w:rsidRPr="00BA69FE">
          <w:rPr>
            <w:rStyle w:val="Hyperlink"/>
            <w:rFonts w:cs="Times New Roman"/>
            <w:b/>
            <w:bCs/>
            <w:noProof/>
          </w:rPr>
          <w:t>Table 1: Mitigation Measures of Identified Impacts</w:t>
        </w:r>
        <w:r>
          <w:rPr>
            <w:noProof/>
            <w:webHidden/>
          </w:rPr>
          <w:tab/>
        </w:r>
        <w:r>
          <w:rPr>
            <w:noProof/>
            <w:webHidden/>
          </w:rPr>
          <w:fldChar w:fldCharType="begin"/>
        </w:r>
        <w:r>
          <w:rPr>
            <w:noProof/>
            <w:webHidden/>
          </w:rPr>
          <w:instrText xml:space="preserve"> PAGEREF _Toc160099748 \h </w:instrText>
        </w:r>
        <w:r>
          <w:rPr>
            <w:noProof/>
            <w:webHidden/>
          </w:rPr>
        </w:r>
        <w:r>
          <w:rPr>
            <w:noProof/>
            <w:webHidden/>
          </w:rPr>
          <w:fldChar w:fldCharType="separate"/>
        </w:r>
        <w:r w:rsidR="00A41284">
          <w:rPr>
            <w:noProof/>
            <w:webHidden/>
          </w:rPr>
          <w:t>20</w:t>
        </w:r>
        <w:r>
          <w:rPr>
            <w:noProof/>
            <w:webHidden/>
          </w:rPr>
          <w:fldChar w:fldCharType="end"/>
        </w:r>
      </w:hyperlink>
    </w:p>
    <w:p w14:paraId="1CF2595B" w14:textId="45039BE5" w:rsidR="009C0463" w:rsidRDefault="0058677B">
      <w:pPr>
        <w:pStyle w:val="TableofFigures"/>
        <w:tabs>
          <w:tab w:val="right" w:leader="dot" w:pos="8297"/>
        </w:tabs>
        <w:rPr>
          <w:rFonts w:asciiTheme="minorHAnsi" w:hAnsiTheme="minorHAnsi"/>
          <w:noProof/>
          <w:kern w:val="2"/>
          <w:sz w:val="22"/>
          <w14:ligatures w14:val="standardContextual"/>
        </w:rPr>
      </w:pPr>
      <w:hyperlink w:anchor="_Toc160099749" w:history="1">
        <w:r w:rsidR="009C0463" w:rsidRPr="00BA69FE">
          <w:rPr>
            <w:rStyle w:val="Hyperlink"/>
            <w:rFonts w:cs="Times New Roman"/>
            <w:b/>
            <w:bCs/>
            <w:noProof/>
          </w:rPr>
          <w:t>Table 2: Environmental and Social Monitoring Plan for Implementation of Mitigation Measures during Land Certification and Registration Process in Dodoma City Council</w:t>
        </w:r>
        <w:r w:rsidR="009C0463">
          <w:rPr>
            <w:noProof/>
            <w:webHidden/>
          </w:rPr>
          <w:tab/>
        </w:r>
        <w:r w:rsidR="009C0463">
          <w:rPr>
            <w:noProof/>
            <w:webHidden/>
          </w:rPr>
          <w:fldChar w:fldCharType="begin"/>
        </w:r>
        <w:r w:rsidR="009C0463">
          <w:rPr>
            <w:noProof/>
            <w:webHidden/>
          </w:rPr>
          <w:instrText xml:space="preserve"> PAGEREF _Toc160099749 \h </w:instrText>
        </w:r>
        <w:r w:rsidR="009C0463">
          <w:rPr>
            <w:noProof/>
            <w:webHidden/>
          </w:rPr>
        </w:r>
        <w:r w:rsidR="009C0463">
          <w:rPr>
            <w:noProof/>
            <w:webHidden/>
          </w:rPr>
          <w:fldChar w:fldCharType="separate"/>
        </w:r>
        <w:r w:rsidR="00A41284">
          <w:rPr>
            <w:noProof/>
            <w:webHidden/>
          </w:rPr>
          <w:t>25</w:t>
        </w:r>
        <w:r w:rsidR="009C0463">
          <w:rPr>
            <w:noProof/>
            <w:webHidden/>
          </w:rPr>
          <w:fldChar w:fldCharType="end"/>
        </w:r>
      </w:hyperlink>
    </w:p>
    <w:p w14:paraId="185AA8EA" w14:textId="78C542DC" w:rsidR="009C0463" w:rsidRDefault="0058677B">
      <w:pPr>
        <w:pStyle w:val="TableofFigures"/>
        <w:tabs>
          <w:tab w:val="right" w:leader="dot" w:pos="8297"/>
        </w:tabs>
        <w:rPr>
          <w:rFonts w:asciiTheme="minorHAnsi" w:hAnsiTheme="minorHAnsi"/>
          <w:noProof/>
          <w:kern w:val="2"/>
          <w:sz w:val="22"/>
          <w14:ligatures w14:val="standardContextual"/>
        </w:rPr>
      </w:pPr>
      <w:hyperlink w:anchor="_Toc160099750" w:history="1">
        <w:r w:rsidR="009C0463" w:rsidRPr="00BA69FE">
          <w:rPr>
            <w:rStyle w:val="Hyperlink"/>
            <w:rFonts w:eastAsia="Calibri" w:cs="Times New Roman"/>
            <w:b/>
            <w:bCs/>
            <w:noProof/>
          </w:rPr>
          <w:t>Table 3: Training Activities</w:t>
        </w:r>
        <w:r w:rsidR="009C0463">
          <w:rPr>
            <w:noProof/>
            <w:webHidden/>
          </w:rPr>
          <w:tab/>
        </w:r>
        <w:r w:rsidR="009C0463">
          <w:rPr>
            <w:noProof/>
            <w:webHidden/>
          </w:rPr>
          <w:fldChar w:fldCharType="begin"/>
        </w:r>
        <w:r w:rsidR="009C0463">
          <w:rPr>
            <w:noProof/>
            <w:webHidden/>
          </w:rPr>
          <w:instrText xml:space="preserve"> PAGEREF _Toc160099750 \h </w:instrText>
        </w:r>
        <w:r w:rsidR="009C0463">
          <w:rPr>
            <w:noProof/>
            <w:webHidden/>
          </w:rPr>
        </w:r>
        <w:r w:rsidR="009C0463">
          <w:rPr>
            <w:noProof/>
            <w:webHidden/>
          </w:rPr>
          <w:fldChar w:fldCharType="separate"/>
        </w:r>
        <w:r w:rsidR="00A41284">
          <w:rPr>
            <w:noProof/>
            <w:webHidden/>
          </w:rPr>
          <w:t>29</w:t>
        </w:r>
        <w:r w:rsidR="009C0463">
          <w:rPr>
            <w:noProof/>
            <w:webHidden/>
          </w:rPr>
          <w:fldChar w:fldCharType="end"/>
        </w:r>
      </w:hyperlink>
    </w:p>
    <w:p w14:paraId="266331C9" w14:textId="690EDCF7" w:rsidR="00FF05BE" w:rsidRDefault="009C0463" w:rsidP="00283B1D">
      <w:pPr>
        <w:spacing w:after="0"/>
        <w:rPr>
          <w:lang w:val="en-GB"/>
        </w:rPr>
      </w:pPr>
      <w:r>
        <w:rPr>
          <w:lang w:val="en-GB"/>
        </w:rPr>
        <w:fldChar w:fldCharType="end"/>
      </w:r>
    </w:p>
    <w:p w14:paraId="67E8AECB" w14:textId="350195D4" w:rsidR="00FF05BE" w:rsidRDefault="00FF05BE" w:rsidP="00563E6E">
      <w:pPr>
        <w:spacing w:after="0"/>
        <w:ind w:left="15"/>
        <w:rPr>
          <w:lang w:val="en-GB"/>
        </w:rPr>
      </w:pPr>
    </w:p>
    <w:p w14:paraId="3E8C8823" w14:textId="1AFDD046" w:rsidR="00563E6E" w:rsidRDefault="00563E6E" w:rsidP="00501988">
      <w:pPr>
        <w:pStyle w:val="Heading1"/>
        <w:rPr>
          <w:lang w:val="en-GB"/>
        </w:rPr>
      </w:pPr>
      <w:bookmarkStart w:id="47" w:name="_Toc160099241"/>
      <w:r w:rsidRPr="00563E6E">
        <w:rPr>
          <w:lang w:val="en-GB"/>
        </w:rPr>
        <w:t>LIST OF FIGURES</w:t>
      </w:r>
      <w:bookmarkEnd w:id="47"/>
    </w:p>
    <w:p w14:paraId="162BCC4C" w14:textId="17C6CECA" w:rsidR="00FF05BE" w:rsidRDefault="00FF05BE" w:rsidP="00563E6E">
      <w:pPr>
        <w:spacing w:after="0"/>
        <w:ind w:left="15"/>
        <w:rPr>
          <w:b/>
          <w:lang w:val="en-GB"/>
        </w:rPr>
      </w:pPr>
    </w:p>
    <w:p w14:paraId="3252CB86" w14:textId="014C1AA6" w:rsidR="00E96C81" w:rsidRDefault="00E96C81">
      <w:pPr>
        <w:pStyle w:val="TableofFigures"/>
        <w:tabs>
          <w:tab w:val="right" w:leader="dot" w:pos="8297"/>
        </w:tabs>
        <w:rPr>
          <w:rFonts w:asciiTheme="minorHAnsi" w:hAnsiTheme="minorHAnsi"/>
          <w:noProof/>
          <w:kern w:val="2"/>
          <w:sz w:val="22"/>
          <w14:ligatures w14:val="standardContextual"/>
        </w:rPr>
      </w:pPr>
      <w:r>
        <w:rPr>
          <w:b/>
          <w:lang w:val="en-GB"/>
        </w:rPr>
        <w:fldChar w:fldCharType="begin"/>
      </w:r>
      <w:r>
        <w:rPr>
          <w:b/>
          <w:lang w:val="en-GB"/>
        </w:rPr>
        <w:instrText xml:space="preserve"> TOC \h \z \t "Heading 4" \c </w:instrText>
      </w:r>
      <w:r>
        <w:rPr>
          <w:b/>
          <w:lang w:val="en-GB"/>
        </w:rPr>
        <w:fldChar w:fldCharType="separate"/>
      </w:r>
      <w:hyperlink w:anchor="_Toc160099886" w:history="1">
        <w:r w:rsidRPr="00FE5E50">
          <w:rPr>
            <w:rStyle w:val="Hyperlink"/>
            <w:noProof/>
          </w:rPr>
          <w:t>Figure 1: Features in Mapinduzi Project Area</w:t>
        </w:r>
        <w:r>
          <w:rPr>
            <w:noProof/>
            <w:webHidden/>
          </w:rPr>
          <w:tab/>
        </w:r>
        <w:r>
          <w:rPr>
            <w:noProof/>
            <w:webHidden/>
          </w:rPr>
          <w:fldChar w:fldCharType="begin"/>
        </w:r>
        <w:r>
          <w:rPr>
            <w:noProof/>
            <w:webHidden/>
          </w:rPr>
          <w:instrText xml:space="preserve"> PAGEREF _Toc160099886 \h </w:instrText>
        </w:r>
        <w:r>
          <w:rPr>
            <w:noProof/>
            <w:webHidden/>
          </w:rPr>
        </w:r>
        <w:r>
          <w:rPr>
            <w:noProof/>
            <w:webHidden/>
          </w:rPr>
          <w:fldChar w:fldCharType="separate"/>
        </w:r>
        <w:r w:rsidR="00A41284">
          <w:rPr>
            <w:noProof/>
            <w:webHidden/>
          </w:rPr>
          <w:t>11</w:t>
        </w:r>
        <w:r>
          <w:rPr>
            <w:noProof/>
            <w:webHidden/>
          </w:rPr>
          <w:fldChar w:fldCharType="end"/>
        </w:r>
      </w:hyperlink>
    </w:p>
    <w:p w14:paraId="2D56AF52" w14:textId="56834661" w:rsidR="00E96C81" w:rsidRDefault="0058677B">
      <w:pPr>
        <w:pStyle w:val="TableofFigures"/>
        <w:tabs>
          <w:tab w:val="right" w:leader="dot" w:pos="8297"/>
        </w:tabs>
        <w:rPr>
          <w:rFonts w:asciiTheme="minorHAnsi" w:hAnsiTheme="minorHAnsi"/>
          <w:noProof/>
          <w:kern w:val="2"/>
          <w:sz w:val="22"/>
          <w14:ligatures w14:val="standardContextual"/>
        </w:rPr>
      </w:pPr>
      <w:hyperlink w:anchor="_Toc160099887" w:history="1">
        <w:r w:rsidR="00E96C81" w:rsidRPr="00FE5E50">
          <w:rPr>
            <w:rStyle w:val="Hyperlink"/>
            <w:noProof/>
          </w:rPr>
          <w:t>Figure 2: Features in Mapinduzi Project Area</w:t>
        </w:r>
        <w:r w:rsidR="00E96C81">
          <w:rPr>
            <w:noProof/>
            <w:webHidden/>
          </w:rPr>
          <w:tab/>
        </w:r>
        <w:r w:rsidR="00E96C81">
          <w:rPr>
            <w:noProof/>
            <w:webHidden/>
          </w:rPr>
          <w:fldChar w:fldCharType="begin"/>
        </w:r>
        <w:r w:rsidR="00E96C81">
          <w:rPr>
            <w:noProof/>
            <w:webHidden/>
          </w:rPr>
          <w:instrText xml:space="preserve"> PAGEREF _Toc160099887 \h </w:instrText>
        </w:r>
        <w:r w:rsidR="00E96C81">
          <w:rPr>
            <w:noProof/>
            <w:webHidden/>
          </w:rPr>
        </w:r>
        <w:r w:rsidR="00E96C81">
          <w:rPr>
            <w:noProof/>
            <w:webHidden/>
          </w:rPr>
          <w:fldChar w:fldCharType="separate"/>
        </w:r>
        <w:r w:rsidR="00A41284">
          <w:rPr>
            <w:noProof/>
            <w:webHidden/>
          </w:rPr>
          <w:t>11</w:t>
        </w:r>
        <w:r w:rsidR="00E96C81">
          <w:rPr>
            <w:noProof/>
            <w:webHidden/>
          </w:rPr>
          <w:fldChar w:fldCharType="end"/>
        </w:r>
      </w:hyperlink>
    </w:p>
    <w:p w14:paraId="719095E2" w14:textId="052FD3B4" w:rsidR="00E96C81" w:rsidRDefault="0058677B">
      <w:pPr>
        <w:pStyle w:val="TableofFigures"/>
        <w:tabs>
          <w:tab w:val="right" w:leader="dot" w:pos="8297"/>
        </w:tabs>
        <w:rPr>
          <w:rFonts w:asciiTheme="minorHAnsi" w:hAnsiTheme="minorHAnsi"/>
          <w:noProof/>
          <w:kern w:val="2"/>
          <w:sz w:val="22"/>
          <w14:ligatures w14:val="standardContextual"/>
        </w:rPr>
      </w:pPr>
      <w:hyperlink w:anchor="_Toc160099888" w:history="1">
        <w:r w:rsidR="00E96C81" w:rsidRPr="00FE5E50">
          <w:rPr>
            <w:rStyle w:val="Hyperlink"/>
            <w:noProof/>
          </w:rPr>
          <w:t>Figure 3: Features in Bihawana Community</w:t>
        </w:r>
        <w:r w:rsidR="00E96C81">
          <w:rPr>
            <w:noProof/>
            <w:webHidden/>
          </w:rPr>
          <w:tab/>
        </w:r>
        <w:r w:rsidR="00E96C81">
          <w:rPr>
            <w:noProof/>
            <w:webHidden/>
          </w:rPr>
          <w:fldChar w:fldCharType="begin"/>
        </w:r>
        <w:r w:rsidR="00E96C81">
          <w:rPr>
            <w:noProof/>
            <w:webHidden/>
          </w:rPr>
          <w:instrText xml:space="preserve"> PAGEREF _Toc160099888 \h </w:instrText>
        </w:r>
        <w:r w:rsidR="00E96C81">
          <w:rPr>
            <w:noProof/>
            <w:webHidden/>
          </w:rPr>
        </w:r>
        <w:r w:rsidR="00E96C81">
          <w:rPr>
            <w:noProof/>
            <w:webHidden/>
          </w:rPr>
          <w:fldChar w:fldCharType="separate"/>
        </w:r>
        <w:r w:rsidR="00A41284">
          <w:rPr>
            <w:noProof/>
            <w:webHidden/>
          </w:rPr>
          <w:t>12</w:t>
        </w:r>
        <w:r w:rsidR="00E96C81">
          <w:rPr>
            <w:noProof/>
            <w:webHidden/>
          </w:rPr>
          <w:fldChar w:fldCharType="end"/>
        </w:r>
      </w:hyperlink>
    </w:p>
    <w:p w14:paraId="7159BDE3" w14:textId="68D34D7D" w:rsidR="005F406B" w:rsidRDefault="00E96C81" w:rsidP="005F406B">
      <w:pPr>
        <w:spacing w:after="0"/>
        <w:ind w:left="15"/>
        <w:rPr>
          <w:b/>
          <w:lang w:val="en-GB"/>
        </w:rPr>
      </w:pPr>
      <w:r>
        <w:rPr>
          <w:b/>
          <w:lang w:val="en-GB"/>
        </w:rPr>
        <w:fldChar w:fldCharType="end"/>
      </w:r>
    </w:p>
    <w:p w14:paraId="20520867" w14:textId="6050A269" w:rsidR="005F406B" w:rsidRDefault="005F406B" w:rsidP="005F406B">
      <w:pPr>
        <w:spacing w:after="0"/>
        <w:ind w:left="15"/>
        <w:rPr>
          <w:b/>
          <w:lang w:val="en-GB"/>
        </w:rPr>
      </w:pPr>
    </w:p>
    <w:p w14:paraId="107379A7" w14:textId="449AADF8" w:rsidR="005F406B" w:rsidRDefault="005F406B" w:rsidP="005F406B">
      <w:pPr>
        <w:spacing w:after="0"/>
        <w:ind w:left="15"/>
        <w:rPr>
          <w:b/>
          <w:lang w:val="en-GB"/>
        </w:rPr>
      </w:pPr>
    </w:p>
    <w:p w14:paraId="7D10EA0B" w14:textId="77777777" w:rsidR="005F406B" w:rsidRDefault="005F406B" w:rsidP="005F406B">
      <w:pPr>
        <w:spacing w:after="0"/>
        <w:ind w:left="15"/>
        <w:rPr>
          <w:b/>
          <w:lang w:val="en-GB"/>
        </w:rPr>
      </w:pPr>
    </w:p>
    <w:p w14:paraId="19D3B52D" w14:textId="5326579D" w:rsidR="00FF05BE" w:rsidRDefault="00FF05BE" w:rsidP="005F406B">
      <w:pPr>
        <w:pStyle w:val="TableofFigures"/>
        <w:tabs>
          <w:tab w:val="left" w:pos="5846"/>
          <w:tab w:val="right" w:leader="dot" w:pos="8297"/>
        </w:tabs>
        <w:rPr>
          <w:b/>
          <w:lang w:val="en-GB"/>
        </w:rPr>
      </w:pPr>
    </w:p>
    <w:p w14:paraId="4DE80F51" w14:textId="4DEDD4EC" w:rsidR="00FF05BE" w:rsidRDefault="00FF05BE" w:rsidP="00563E6E">
      <w:pPr>
        <w:spacing w:after="0"/>
        <w:ind w:left="15"/>
        <w:rPr>
          <w:b/>
          <w:lang w:val="en-GB"/>
        </w:rPr>
      </w:pPr>
    </w:p>
    <w:p w14:paraId="61C1DF0B" w14:textId="77777777" w:rsidR="00E96C81" w:rsidRDefault="00E96C81" w:rsidP="005F406B">
      <w:pPr>
        <w:spacing w:after="0"/>
        <w:rPr>
          <w:b/>
          <w:lang w:val="en-GB"/>
        </w:rPr>
        <w:sectPr w:rsidR="00E96C81" w:rsidSect="00B65FDB">
          <w:pgSz w:w="11907" w:h="16839" w:code="9"/>
          <w:pgMar w:top="1440" w:right="1800" w:bottom="1440" w:left="1800" w:header="720" w:footer="720" w:gutter="0"/>
          <w:cols w:space="720"/>
          <w:docGrid w:linePitch="360"/>
        </w:sectPr>
      </w:pPr>
    </w:p>
    <w:p w14:paraId="221998FB" w14:textId="77777777" w:rsidR="005F406B" w:rsidRPr="002D295E" w:rsidRDefault="005F406B" w:rsidP="00501988">
      <w:pPr>
        <w:pStyle w:val="Heading1"/>
        <w:rPr>
          <w:rFonts w:eastAsia="Times New Roman" w:cs="Times New Roman"/>
          <w:szCs w:val="24"/>
          <w:lang w:val="en-GB"/>
        </w:rPr>
      </w:pPr>
      <w:bookmarkStart w:id="48" w:name="_Toc32585388"/>
      <w:bookmarkStart w:id="49" w:name="_Toc160099242"/>
      <w:r w:rsidRPr="002D295E">
        <w:rPr>
          <w:rFonts w:eastAsia="Times New Roman" w:cs="Times New Roman"/>
          <w:szCs w:val="24"/>
          <w:lang w:val="en-GB"/>
        </w:rPr>
        <w:lastRenderedPageBreak/>
        <w:t>LIST OF ABBREVIATIONS AND ACRONYMS</w:t>
      </w:r>
      <w:bookmarkEnd w:id="48"/>
      <w:bookmarkEnd w:id="49"/>
    </w:p>
    <w:tbl>
      <w:tblPr>
        <w:tblW w:w="9488" w:type="dxa"/>
        <w:tblLayout w:type="fixed"/>
        <w:tblCellMar>
          <w:left w:w="0" w:type="dxa"/>
          <w:right w:w="0" w:type="dxa"/>
        </w:tblCellMar>
        <w:tblLook w:val="00A0" w:firstRow="1" w:lastRow="0" w:firstColumn="1" w:lastColumn="0" w:noHBand="0" w:noVBand="0"/>
      </w:tblPr>
      <w:tblGrid>
        <w:gridCol w:w="1355"/>
        <w:gridCol w:w="900"/>
        <w:gridCol w:w="7233"/>
      </w:tblGrid>
      <w:tr w:rsidR="005F406B" w:rsidRPr="005F406B" w14:paraId="685D6A08" w14:textId="77777777" w:rsidTr="0002317B">
        <w:trPr>
          <w:trHeight w:hRule="exact" w:val="273"/>
        </w:trPr>
        <w:tc>
          <w:tcPr>
            <w:tcW w:w="1355" w:type="dxa"/>
          </w:tcPr>
          <w:p w14:paraId="4B0E86DC" w14:textId="77777777" w:rsidR="005F406B" w:rsidRPr="005F406B" w:rsidRDefault="005F406B" w:rsidP="005F406B">
            <w:pPr>
              <w:spacing w:after="0" w:line="360" w:lineRule="auto"/>
              <w:rPr>
                <w:rFonts w:eastAsia="Times New Roman" w:cs="Times New Roman"/>
                <w:szCs w:val="24"/>
                <w:lang w:val="en-GB"/>
              </w:rPr>
            </w:pPr>
            <w:bookmarkStart w:id="50" w:name="_Hlk30931937"/>
          </w:p>
        </w:tc>
        <w:tc>
          <w:tcPr>
            <w:tcW w:w="900" w:type="dxa"/>
          </w:tcPr>
          <w:p w14:paraId="0758902D" w14:textId="77777777" w:rsidR="005F406B" w:rsidRPr="005F406B" w:rsidRDefault="005F406B" w:rsidP="005F406B">
            <w:pPr>
              <w:spacing w:after="0" w:line="360" w:lineRule="auto"/>
              <w:rPr>
                <w:rFonts w:eastAsia="Times New Roman" w:cs="Times New Roman"/>
                <w:szCs w:val="24"/>
                <w:lang w:val="en-GB"/>
              </w:rPr>
            </w:pPr>
          </w:p>
        </w:tc>
        <w:tc>
          <w:tcPr>
            <w:tcW w:w="7233" w:type="dxa"/>
          </w:tcPr>
          <w:p w14:paraId="6B9FB130" w14:textId="77777777" w:rsidR="005F406B" w:rsidRPr="005F406B" w:rsidRDefault="005F406B" w:rsidP="005F406B">
            <w:pPr>
              <w:spacing w:after="0" w:line="360" w:lineRule="auto"/>
              <w:rPr>
                <w:rFonts w:eastAsia="Times New Roman" w:cs="Times New Roman"/>
                <w:szCs w:val="24"/>
                <w:lang w:val="en-GB"/>
              </w:rPr>
            </w:pPr>
          </w:p>
        </w:tc>
      </w:tr>
      <w:tr w:rsidR="005F406B" w:rsidRPr="005F406B" w14:paraId="5A55541D" w14:textId="77777777" w:rsidTr="0002317B">
        <w:trPr>
          <w:trHeight w:hRule="exact" w:val="270"/>
        </w:trPr>
        <w:tc>
          <w:tcPr>
            <w:tcW w:w="1355" w:type="dxa"/>
          </w:tcPr>
          <w:p w14:paraId="62B9AED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CBO</w:t>
            </w:r>
          </w:p>
        </w:tc>
        <w:tc>
          <w:tcPr>
            <w:tcW w:w="900" w:type="dxa"/>
          </w:tcPr>
          <w:p w14:paraId="08744FB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122AD0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Community Based Organization</w:t>
            </w:r>
          </w:p>
        </w:tc>
      </w:tr>
      <w:tr w:rsidR="005F406B" w:rsidRPr="005F406B" w14:paraId="2AEAEF2A" w14:textId="77777777" w:rsidTr="0002317B">
        <w:trPr>
          <w:trHeight w:hRule="exact" w:val="270"/>
        </w:trPr>
        <w:tc>
          <w:tcPr>
            <w:tcW w:w="1355" w:type="dxa"/>
          </w:tcPr>
          <w:p w14:paraId="1688C39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CCRO</w:t>
            </w:r>
          </w:p>
        </w:tc>
        <w:tc>
          <w:tcPr>
            <w:tcW w:w="900" w:type="dxa"/>
          </w:tcPr>
          <w:p w14:paraId="17C33BC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7D96B0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 xml:space="preserve">Certificate of Customary Right of Occupancy </w:t>
            </w:r>
          </w:p>
        </w:tc>
      </w:tr>
      <w:tr w:rsidR="005F406B" w:rsidRPr="005F406B" w14:paraId="0E35A5C0" w14:textId="77777777" w:rsidTr="0002317B">
        <w:trPr>
          <w:trHeight w:hRule="exact" w:val="258"/>
        </w:trPr>
        <w:tc>
          <w:tcPr>
            <w:tcW w:w="1355" w:type="dxa"/>
          </w:tcPr>
          <w:p w14:paraId="11E5E40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CoC</w:t>
            </w:r>
          </w:p>
        </w:tc>
        <w:tc>
          <w:tcPr>
            <w:tcW w:w="900" w:type="dxa"/>
          </w:tcPr>
          <w:p w14:paraId="3B694B6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17EF2C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Code of Conduct</w:t>
            </w:r>
          </w:p>
        </w:tc>
      </w:tr>
      <w:tr w:rsidR="005F406B" w:rsidRPr="005F406B" w14:paraId="42743711" w14:textId="77777777" w:rsidTr="0002317B">
        <w:trPr>
          <w:trHeight w:hRule="exact" w:val="258"/>
        </w:trPr>
        <w:tc>
          <w:tcPr>
            <w:tcW w:w="1355" w:type="dxa"/>
          </w:tcPr>
          <w:p w14:paraId="3B24733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CRO</w:t>
            </w:r>
          </w:p>
        </w:tc>
        <w:tc>
          <w:tcPr>
            <w:tcW w:w="900" w:type="dxa"/>
          </w:tcPr>
          <w:p w14:paraId="0064F53A" w14:textId="77777777" w:rsidR="005F406B" w:rsidRPr="005F406B" w:rsidRDefault="005F406B" w:rsidP="005F406B">
            <w:pPr>
              <w:spacing w:after="0" w:line="240" w:lineRule="auto"/>
              <w:rPr>
                <w:rFonts w:eastAsia="Times New Roman" w:cs="Times New Roman"/>
                <w:szCs w:val="24"/>
                <w:lang w:val="en-GB"/>
              </w:rPr>
            </w:pPr>
          </w:p>
        </w:tc>
        <w:tc>
          <w:tcPr>
            <w:tcW w:w="7233" w:type="dxa"/>
          </w:tcPr>
          <w:p w14:paraId="3C20694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Certificate of Right of Occupancy</w:t>
            </w:r>
          </w:p>
        </w:tc>
      </w:tr>
      <w:tr w:rsidR="005F406B" w:rsidRPr="005F406B" w14:paraId="004FBF9D" w14:textId="77777777" w:rsidTr="0002317B">
        <w:trPr>
          <w:trHeight w:hRule="exact" w:val="276"/>
        </w:trPr>
        <w:tc>
          <w:tcPr>
            <w:tcW w:w="1355" w:type="dxa"/>
          </w:tcPr>
          <w:p w14:paraId="7F7160B6" w14:textId="77777777" w:rsidR="005F406B" w:rsidRPr="005F406B" w:rsidRDefault="005F406B" w:rsidP="005F406B">
            <w:pPr>
              <w:spacing w:after="0" w:line="240" w:lineRule="auto"/>
              <w:jc w:val="both"/>
              <w:rPr>
                <w:rFonts w:eastAsia="Times New Roman" w:cs="Times New Roman"/>
                <w:szCs w:val="24"/>
                <w:lang w:val="en-GB"/>
              </w:rPr>
            </w:pPr>
            <w:r w:rsidRPr="005F406B">
              <w:rPr>
                <w:rFonts w:eastAsia="Times New Roman" w:cs="Times New Roman"/>
                <w:szCs w:val="24"/>
                <w:lang w:val="en-GB"/>
              </w:rPr>
              <w:t>DED</w:t>
            </w:r>
          </w:p>
        </w:tc>
        <w:tc>
          <w:tcPr>
            <w:tcW w:w="900" w:type="dxa"/>
          </w:tcPr>
          <w:p w14:paraId="3B9828A5" w14:textId="77777777" w:rsidR="005F406B" w:rsidRPr="005F406B" w:rsidRDefault="005F406B" w:rsidP="006858AC">
            <w:pPr>
              <w:numPr>
                <w:ilvl w:val="0"/>
                <w:numId w:val="3"/>
              </w:numPr>
              <w:spacing w:after="0" w:line="240" w:lineRule="auto"/>
              <w:ind w:hanging="674"/>
              <w:jc w:val="both"/>
              <w:rPr>
                <w:rFonts w:eastAsia="Times New Roman" w:cs="Times New Roman"/>
                <w:szCs w:val="24"/>
                <w:lang w:val="en-GB"/>
              </w:rPr>
            </w:pPr>
          </w:p>
        </w:tc>
        <w:tc>
          <w:tcPr>
            <w:tcW w:w="7233" w:type="dxa"/>
          </w:tcPr>
          <w:p w14:paraId="575C059A" w14:textId="77777777" w:rsidR="005F406B" w:rsidRPr="005F406B" w:rsidRDefault="005F406B" w:rsidP="005F406B">
            <w:pPr>
              <w:spacing w:after="0" w:line="240" w:lineRule="auto"/>
              <w:jc w:val="both"/>
              <w:rPr>
                <w:rFonts w:eastAsia="Times New Roman" w:cs="Times New Roman"/>
                <w:szCs w:val="24"/>
                <w:lang w:val="en-GB"/>
              </w:rPr>
            </w:pPr>
            <w:r w:rsidRPr="005F406B">
              <w:rPr>
                <w:rFonts w:eastAsia="Times New Roman" w:cs="Times New Roman"/>
                <w:szCs w:val="24"/>
                <w:lang w:val="en-GB"/>
              </w:rPr>
              <w:t>District Executive Director</w:t>
            </w:r>
          </w:p>
        </w:tc>
      </w:tr>
      <w:tr w:rsidR="005F406B" w:rsidRPr="005F406B" w14:paraId="57E26013" w14:textId="77777777" w:rsidTr="0002317B">
        <w:trPr>
          <w:trHeight w:hRule="exact" w:val="276"/>
        </w:trPr>
        <w:tc>
          <w:tcPr>
            <w:tcW w:w="1355" w:type="dxa"/>
          </w:tcPr>
          <w:p w14:paraId="0E76954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DEMO</w:t>
            </w:r>
          </w:p>
        </w:tc>
        <w:tc>
          <w:tcPr>
            <w:tcW w:w="900" w:type="dxa"/>
          </w:tcPr>
          <w:p w14:paraId="76494A7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4BB7E1F"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District Environmental Management Officer</w:t>
            </w:r>
          </w:p>
        </w:tc>
      </w:tr>
      <w:tr w:rsidR="005F406B" w:rsidRPr="005F406B" w14:paraId="5762FDEB" w14:textId="77777777" w:rsidTr="0002317B">
        <w:trPr>
          <w:trHeight w:hRule="exact" w:val="276"/>
        </w:trPr>
        <w:tc>
          <w:tcPr>
            <w:tcW w:w="1355" w:type="dxa"/>
          </w:tcPr>
          <w:p w14:paraId="4CAFF3C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E&amp;S</w:t>
            </w:r>
          </w:p>
        </w:tc>
        <w:tc>
          <w:tcPr>
            <w:tcW w:w="900" w:type="dxa"/>
          </w:tcPr>
          <w:p w14:paraId="1527624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22F2CB0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 xml:space="preserve">Environmental and Social </w:t>
            </w:r>
          </w:p>
        </w:tc>
      </w:tr>
      <w:tr w:rsidR="005F406B" w:rsidRPr="005F406B" w14:paraId="3F407C00" w14:textId="77777777" w:rsidTr="0002317B">
        <w:trPr>
          <w:trHeight w:hRule="exact" w:val="276"/>
        </w:trPr>
        <w:tc>
          <w:tcPr>
            <w:tcW w:w="1355" w:type="dxa"/>
          </w:tcPr>
          <w:p w14:paraId="0BB3F35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EA</w:t>
            </w:r>
          </w:p>
        </w:tc>
        <w:tc>
          <w:tcPr>
            <w:tcW w:w="900" w:type="dxa"/>
          </w:tcPr>
          <w:p w14:paraId="118A473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00D9D15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Assessment</w:t>
            </w:r>
          </w:p>
        </w:tc>
      </w:tr>
      <w:tr w:rsidR="005F406B" w:rsidRPr="005F406B" w14:paraId="095D822F" w14:textId="77777777" w:rsidTr="0002317B">
        <w:trPr>
          <w:trHeight w:hRule="exact" w:val="276"/>
        </w:trPr>
        <w:tc>
          <w:tcPr>
            <w:tcW w:w="1355" w:type="dxa"/>
          </w:tcPr>
          <w:p w14:paraId="27E1E8D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EIA</w:t>
            </w:r>
          </w:p>
        </w:tc>
        <w:tc>
          <w:tcPr>
            <w:tcW w:w="900" w:type="dxa"/>
          </w:tcPr>
          <w:p w14:paraId="20AE411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803158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Impact Assessment</w:t>
            </w:r>
          </w:p>
        </w:tc>
      </w:tr>
      <w:tr w:rsidR="005F406B" w:rsidRPr="005F406B" w14:paraId="3C48CB9F" w14:textId="77777777" w:rsidTr="0002317B">
        <w:trPr>
          <w:trHeight w:hRule="exact" w:val="276"/>
        </w:trPr>
        <w:tc>
          <w:tcPr>
            <w:tcW w:w="1355" w:type="dxa"/>
          </w:tcPr>
          <w:p w14:paraId="5B4F4D1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EMA</w:t>
            </w:r>
          </w:p>
        </w:tc>
        <w:tc>
          <w:tcPr>
            <w:tcW w:w="900" w:type="dxa"/>
          </w:tcPr>
          <w:p w14:paraId="0C4CB0D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528E0E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Management Act 2004</w:t>
            </w:r>
          </w:p>
        </w:tc>
      </w:tr>
      <w:tr w:rsidR="005F406B" w:rsidRPr="005F406B" w14:paraId="015F8896" w14:textId="77777777" w:rsidTr="0002317B">
        <w:trPr>
          <w:trHeight w:hRule="exact" w:val="276"/>
        </w:trPr>
        <w:tc>
          <w:tcPr>
            <w:tcW w:w="1355" w:type="dxa"/>
          </w:tcPr>
          <w:p w14:paraId="4FB8542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EMO</w:t>
            </w:r>
          </w:p>
        </w:tc>
        <w:tc>
          <w:tcPr>
            <w:tcW w:w="900" w:type="dxa"/>
          </w:tcPr>
          <w:p w14:paraId="6D820BC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10AAB6F"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Management Officer</w:t>
            </w:r>
          </w:p>
        </w:tc>
      </w:tr>
      <w:tr w:rsidR="005F406B" w:rsidRPr="005F406B" w14:paraId="36F70AB1" w14:textId="77777777" w:rsidTr="0002317B">
        <w:trPr>
          <w:trHeight w:hRule="exact" w:val="276"/>
        </w:trPr>
        <w:tc>
          <w:tcPr>
            <w:tcW w:w="1355" w:type="dxa"/>
          </w:tcPr>
          <w:p w14:paraId="49078C0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w:t>
            </w:r>
          </w:p>
        </w:tc>
        <w:tc>
          <w:tcPr>
            <w:tcW w:w="900" w:type="dxa"/>
          </w:tcPr>
          <w:p w14:paraId="4192CDF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7F46C99"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Screening</w:t>
            </w:r>
          </w:p>
        </w:tc>
      </w:tr>
      <w:tr w:rsidR="005F406B" w:rsidRPr="005F406B" w14:paraId="28D028AA" w14:textId="77777777" w:rsidTr="0002317B">
        <w:trPr>
          <w:trHeight w:hRule="exact" w:val="276"/>
        </w:trPr>
        <w:tc>
          <w:tcPr>
            <w:tcW w:w="1355" w:type="dxa"/>
          </w:tcPr>
          <w:p w14:paraId="3E61EB5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ESCP</w:t>
            </w:r>
          </w:p>
        </w:tc>
        <w:tc>
          <w:tcPr>
            <w:tcW w:w="900" w:type="dxa"/>
          </w:tcPr>
          <w:p w14:paraId="4D8F181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059B106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and Social Commitment Plan</w:t>
            </w:r>
          </w:p>
        </w:tc>
      </w:tr>
      <w:tr w:rsidR="005F406B" w:rsidRPr="005F406B" w14:paraId="6A061DBC" w14:textId="77777777" w:rsidTr="0002317B">
        <w:trPr>
          <w:trHeight w:hRule="exact" w:val="276"/>
        </w:trPr>
        <w:tc>
          <w:tcPr>
            <w:tcW w:w="1355" w:type="dxa"/>
          </w:tcPr>
          <w:p w14:paraId="54B4C9EA" w14:textId="05C30D15" w:rsidR="005F406B" w:rsidRPr="005F406B" w:rsidRDefault="005F406B" w:rsidP="005F406B">
            <w:pPr>
              <w:spacing w:after="0" w:line="240" w:lineRule="auto"/>
              <w:rPr>
                <w:rFonts w:eastAsia="Times New Roman" w:cs="Times New Roman"/>
                <w:szCs w:val="24"/>
                <w:lang w:val="en-GB"/>
              </w:rPr>
            </w:pPr>
            <w:r>
              <w:rPr>
                <w:rFonts w:eastAsia="Times New Roman" w:cs="Times New Roman"/>
                <w:szCs w:val="24"/>
                <w:lang w:val="en-GB"/>
              </w:rPr>
              <w:t>ESMT</w:t>
            </w:r>
          </w:p>
        </w:tc>
        <w:tc>
          <w:tcPr>
            <w:tcW w:w="900" w:type="dxa"/>
          </w:tcPr>
          <w:p w14:paraId="36B2ECC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09324ECF" w14:textId="349D0483"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w:t>
            </w:r>
            <w:r>
              <w:rPr>
                <w:rFonts w:eastAsia="Times New Roman" w:cs="Times New Roman"/>
                <w:szCs w:val="24"/>
                <w:lang w:val="en-GB"/>
              </w:rPr>
              <w:t>ental and Social Management Team</w:t>
            </w:r>
          </w:p>
        </w:tc>
      </w:tr>
      <w:tr w:rsidR="005F406B" w:rsidRPr="005F406B" w14:paraId="3796FE2E" w14:textId="77777777" w:rsidTr="0002317B">
        <w:trPr>
          <w:trHeight w:hRule="exact" w:val="276"/>
        </w:trPr>
        <w:tc>
          <w:tcPr>
            <w:tcW w:w="1355" w:type="dxa"/>
          </w:tcPr>
          <w:p w14:paraId="07AF9A8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ESMF</w:t>
            </w:r>
          </w:p>
        </w:tc>
        <w:tc>
          <w:tcPr>
            <w:tcW w:w="900" w:type="dxa"/>
          </w:tcPr>
          <w:p w14:paraId="76C7EFB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6F44A5B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and Social Management Framework</w:t>
            </w:r>
          </w:p>
        </w:tc>
      </w:tr>
      <w:tr w:rsidR="005F406B" w:rsidRPr="005F406B" w14:paraId="703E8C3C" w14:textId="77777777" w:rsidTr="0002317B">
        <w:trPr>
          <w:trHeight w:hRule="exact" w:val="276"/>
        </w:trPr>
        <w:tc>
          <w:tcPr>
            <w:tcW w:w="1355" w:type="dxa"/>
          </w:tcPr>
          <w:p w14:paraId="36A1FF4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ESMP</w:t>
            </w:r>
          </w:p>
        </w:tc>
        <w:tc>
          <w:tcPr>
            <w:tcW w:w="900" w:type="dxa"/>
          </w:tcPr>
          <w:p w14:paraId="7FCC2FF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758443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and Social Management Plan</w:t>
            </w:r>
          </w:p>
        </w:tc>
      </w:tr>
      <w:tr w:rsidR="005F406B" w:rsidRPr="005F406B" w14:paraId="0D0672A9" w14:textId="77777777" w:rsidTr="0002317B">
        <w:trPr>
          <w:trHeight w:hRule="exact" w:val="276"/>
        </w:trPr>
        <w:tc>
          <w:tcPr>
            <w:tcW w:w="1355" w:type="dxa"/>
          </w:tcPr>
          <w:p w14:paraId="2A96BCD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ESF</w:t>
            </w:r>
          </w:p>
        </w:tc>
        <w:tc>
          <w:tcPr>
            <w:tcW w:w="900" w:type="dxa"/>
          </w:tcPr>
          <w:p w14:paraId="73D7D620" w14:textId="77777777" w:rsidR="005F406B" w:rsidRPr="005F406B" w:rsidRDefault="005F406B" w:rsidP="005F406B">
            <w:pPr>
              <w:spacing w:after="0" w:line="240" w:lineRule="auto"/>
              <w:rPr>
                <w:rFonts w:eastAsia="Times New Roman" w:cs="Times New Roman"/>
                <w:szCs w:val="24"/>
                <w:lang w:val="en-GB"/>
              </w:rPr>
            </w:pPr>
          </w:p>
        </w:tc>
        <w:tc>
          <w:tcPr>
            <w:tcW w:w="7233" w:type="dxa"/>
          </w:tcPr>
          <w:p w14:paraId="3A3E8F2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and Social Framework</w:t>
            </w:r>
          </w:p>
        </w:tc>
      </w:tr>
      <w:tr w:rsidR="005F406B" w:rsidRPr="005F406B" w14:paraId="5A2F7B5D" w14:textId="77777777" w:rsidTr="0002317B">
        <w:trPr>
          <w:trHeight w:hRule="exact" w:val="276"/>
        </w:trPr>
        <w:tc>
          <w:tcPr>
            <w:tcW w:w="1355" w:type="dxa"/>
          </w:tcPr>
          <w:p w14:paraId="4B69664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ESS</w:t>
            </w:r>
          </w:p>
        </w:tc>
        <w:tc>
          <w:tcPr>
            <w:tcW w:w="900" w:type="dxa"/>
          </w:tcPr>
          <w:p w14:paraId="25869EE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88B7C6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Environmental and Social Standard</w:t>
            </w:r>
          </w:p>
        </w:tc>
      </w:tr>
      <w:tr w:rsidR="005F406B" w:rsidRPr="005F406B" w14:paraId="60149711" w14:textId="77777777" w:rsidTr="0002317B">
        <w:trPr>
          <w:trHeight w:hRule="exact" w:val="276"/>
        </w:trPr>
        <w:tc>
          <w:tcPr>
            <w:tcW w:w="1355" w:type="dxa"/>
          </w:tcPr>
          <w:p w14:paraId="62E66F6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GBV</w:t>
            </w:r>
          </w:p>
        </w:tc>
        <w:tc>
          <w:tcPr>
            <w:tcW w:w="900" w:type="dxa"/>
          </w:tcPr>
          <w:p w14:paraId="3D4CDB0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487C354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Gender Based Violence</w:t>
            </w:r>
          </w:p>
        </w:tc>
      </w:tr>
      <w:tr w:rsidR="005F406B" w:rsidRPr="005F406B" w14:paraId="137AEC21" w14:textId="77777777" w:rsidTr="0002317B">
        <w:trPr>
          <w:trHeight w:hRule="exact" w:val="276"/>
        </w:trPr>
        <w:tc>
          <w:tcPr>
            <w:tcW w:w="1355" w:type="dxa"/>
          </w:tcPr>
          <w:p w14:paraId="10F462D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GoT</w:t>
            </w:r>
          </w:p>
        </w:tc>
        <w:tc>
          <w:tcPr>
            <w:tcW w:w="900" w:type="dxa"/>
          </w:tcPr>
          <w:p w14:paraId="0A7F6DC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5A419B4"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Government of Tanzania</w:t>
            </w:r>
          </w:p>
        </w:tc>
      </w:tr>
      <w:tr w:rsidR="005F406B" w:rsidRPr="005F406B" w14:paraId="00AA42EE" w14:textId="77777777" w:rsidTr="0002317B">
        <w:trPr>
          <w:trHeight w:hRule="exact" w:val="276"/>
        </w:trPr>
        <w:tc>
          <w:tcPr>
            <w:tcW w:w="1355" w:type="dxa"/>
          </w:tcPr>
          <w:p w14:paraId="6DC16A6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GRM</w:t>
            </w:r>
          </w:p>
        </w:tc>
        <w:tc>
          <w:tcPr>
            <w:tcW w:w="900" w:type="dxa"/>
          </w:tcPr>
          <w:p w14:paraId="301AF484"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1523276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Grievance Redress Mechanism</w:t>
            </w:r>
          </w:p>
        </w:tc>
      </w:tr>
      <w:tr w:rsidR="005F406B" w:rsidRPr="005F406B" w14:paraId="00C9C613" w14:textId="77777777" w:rsidTr="0002317B">
        <w:trPr>
          <w:trHeight w:hRule="exact" w:val="549"/>
        </w:trPr>
        <w:tc>
          <w:tcPr>
            <w:tcW w:w="1355" w:type="dxa"/>
          </w:tcPr>
          <w:p w14:paraId="1ED648A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HIV/AIDS</w:t>
            </w:r>
          </w:p>
        </w:tc>
        <w:tc>
          <w:tcPr>
            <w:tcW w:w="900" w:type="dxa"/>
          </w:tcPr>
          <w:p w14:paraId="1DADFE3F"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6FF721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Human Immunodeficiency Virus/Acquired Immuno- Deficiency Syndrome</w:t>
            </w:r>
          </w:p>
        </w:tc>
      </w:tr>
      <w:tr w:rsidR="005F406B" w:rsidRPr="005F406B" w14:paraId="478D6A08" w14:textId="77777777" w:rsidTr="0002317B">
        <w:trPr>
          <w:trHeight w:hRule="exact" w:val="315"/>
        </w:trPr>
        <w:tc>
          <w:tcPr>
            <w:tcW w:w="1355" w:type="dxa"/>
          </w:tcPr>
          <w:p w14:paraId="57C0888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ILMIS</w:t>
            </w:r>
          </w:p>
        </w:tc>
        <w:tc>
          <w:tcPr>
            <w:tcW w:w="900" w:type="dxa"/>
          </w:tcPr>
          <w:p w14:paraId="1042F479"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shd w:val="clear" w:color="auto" w:fill="auto"/>
          </w:tcPr>
          <w:p w14:paraId="73A978D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Integrated Land Management Information System</w:t>
            </w:r>
          </w:p>
        </w:tc>
      </w:tr>
      <w:tr w:rsidR="005F406B" w:rsidRPr="005F406B" w14:paraId="62476DEB" w14:textId="77777777" w:rsidTr="0002317B">
        <w:trPr>
          <w:trHeight w:hRule="exact" w:val="276"/>
        </w:trPr>
        <w:tc>
          <w:tcPr>
            <w:tcW w:w="1355" w:type="dxa"/>
          </w:tcPr>
          <w:p w14:paraId="1729890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LGAs</w:t>
            </w:r>
          </w:p>
        </w:tc>
        <w:tc>
          <w:tcPr>
            <w:tcW w:w="900" w:type="dxa"/>
          </w:tcPr>
          <w:p w14:paraId="2F7B90E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272342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Local Government Authorities</w:t>
            </w:r>
          </w:p>
        </w:tc>
      </w:tr>
      <w:tr w:rsidR="005F406B" w:rsidRPr="005F406B" w14:paraId="1E2F8DD9" w14:textId="77777777" w:rsidTr="0002317B">
        <w:trPr>
          <w:trHeight w:hRule="exact" w:val="276"/>
        </w:trPr>
        <w:tc>
          <w:tcPr>
            <w:tcW w:w="1355" w:type="dxa"/>
          </w:tcPr>
          <w:p w14:paraId="157179E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LTIP</w:t>
            </w:r>
          </w:p>
        </w:tc>
        <w:tc>
          <w:tcPr>
            <w:tcW w:w="900" w:type="dxa"/>
          </w:tcPr>
          <w:p w14:paraId="3D5EBBCF"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657B7B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Land Tenure Improvement Project</w:t>
            </w:r>
          </w:p>
        </w:tc>
      </w:tr>
      <w:tr w:rsidR="005F406B" w:rsidRPr="005F406B" w14:paraId="308970D3" w14:textId="77777777" w:rsidTr="0002317B">
        <w:trPr>
          <w:trHeight w:hRule="exact" w:val="276"/>
        </w:trPr>
        <w:tc>
          <w:tcPr>
            <w:tcW w:w="1355" w:type="dxa"/>
          </w:tcPr>
          <w:p w14:paraId="1964AF1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MLHHSD</w:t>
            </w:r>
          </w:p>
        </w:tc>
        <w:tc>
          <w:tcPr>
            <w:tcW w:w="900" w:type="dxa"/>
          </w:tcPr>
          <w:p w14:paraId="469E905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4C13A11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Ministry of Land, Housing and Human Settlement Development</w:t>
            </w:r>
          </w:p>
          <w:p w14:paraId="28188AA9" w14:textId="77777777" w:rsidR="005F406B" w:rsidRPr="005F406B" w:rsidRDefault="005F406B" w:rsidP="005F406B">
            <w:pPr>
              <w:spacing w:after="0" w:line="240" w:lineRule="auto"/>
              <w:rPr>
                <w:rFonts w:eastAsia="Times New Roman" w:cs="Times New Roman"/>
                <w:szCs w:val="24"/>
                <w:lang w:val="en-GB"/>
              </w:rPr>
            </w:pPr>
          </w:p>
          <w:p w14:paraId="508C46EA" w14:textId="77777777" w:rsidR="005F406B" w:rsidRPr="005F406B" w:rsidRDefault="005F406B" w:rsidP="005F406B">
            <w:pPr>
              <w:spacing w:after="0" w:line="240" w:lineRule="auto"/>
              <w:rPr>
                <w:rFonts w:eastAsia="Times New Roman" w:cs="Times New Roman"/>
                <w:szCs w:val="24"/>
                <w:lang w:val="en-GB"/>
              </w:rPr>
            </w:pPr>
          </w:p>
        </w:tc>
      </w:tr>
      <w:tr w:rsidR="005F406B" w:rsidRPr="005F406B" w14:paraId="2BE25CF0" w14:textId="77777777" w:rsidTr="0002317B">
        <w:trPr>
          <w:trHeight w:hRule="exact" w:val="276"/>
        </w:trPr>
        <w:tc>
          <w:tcPr>
            <w:tcW w:w="1355" w:type="dxa"/>
          </w:tcPr>
          <w:p w14:paraId="23BA251F"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NEMC</w:t>
            </w:r>
          </w:p>
        </w:tc>
        <w:tc>
          <w:tcPr>
            <w:tcW w:w="900" w:type="dxa"/>
          </w:tcPr>
          <w:p w14:paraId="372EE144"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1C84C0B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National Environment Management Council</w:t>
            </w:r>
          </w:p>
        </w:tc>
      </w:tr>
      <w:tr w:rsidR="005F406B" w:rsidRPr="005F406B" w14:paraId="75F2FC33" w14:textId="77777777" w:rsidTr="0002317B">
        <w:trPr>
          <w:trHeight w:hRule="exact" w:val="276"/>
        </w:trPr>
        <w:tc>
          <w:tcPr>
            <w:tcW w:w="1355" w:type="dxa"/>
          </w:tcPr>
          <w:p w14:paraId="261433F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NGO</w:t>
            </w:r>
          </w:p>
        </w:tc>
        <w:tc>
          <w:tcPr>
            <w:tcW w:w="900" w:type="dxa"/>
          </w:tcPr>
          <w:p w14:paraId="701A36DC"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8B7959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Non-Governmental Organisation</w:t>
            </w:r>
          </w:p>
        </w:tc>
      </w:tr>
      <w:tr w:rsidR="005F406B" w:rsidRPr="005F406B" w14:paraId="0AB8DB7D" w14:textId="77777777" w:rsidTr="0002317B">
        <w:trPr>
          <w:trHeight w:hRule="exact" w:val="276"/>
        </w:trPr>
        <w:tc>
          <w:tcPr>
            <w:tcW w:w="1355" w:type="dxa"/>
          </w:tcPr>
          <w:p w14:paraId="076210C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OHS</w:t>
            </w:r>
          </w:p>
        </w:tc>
        <w:tc>
          <w:tcPr>
            <w:tcW w:w="900" w:type="dxa"/>
          </w:tcPr>
          <w:p w14:paraId="582A322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65D3D5A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Occupational Health and Safety</w:t>
            </w:r>
          </w:p>
        </w:tc>
      </w:tr>
      <w:tr w:rsidR="005F406B" w:rsidRPr="005F406B" w14:paraId="034E35AE" w14:textId="77777777" w:rsidTr="0002317B">
        <w:trPr>
          <w:trHeight w:hRule="exact" w:val="276"/>
        </w:trPr>
        <w:tc>
          <w:tcPr>
            <w:tcW w:w="1355" w:type="dxa"/>
          </w:tcPr>
          <w:p w14:paraId="0E77E62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PLUM</w:t>
            </w:r>
          </w:p>
        </w:tc>
        <w:tc>
          <w:tcPr>
            <w:tcW w:w="900" w:type="dxa"/>
          </w:tcPr>
          <w:p w14:paraId="28C40AC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03DE542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bCs/>
                <w:szCs w:val="24"/>
                <w:lang w:val="en-GB"/>
              </w:rPr>
              <w:t>Participatory Land Use Management</w:t>
            </w:r>
          </w:p>
        </w:tc>
      </w:tr>
      <w:tr w:rsidR="005F406B" w:rsidRPr="005F406B" w14:paraId="140EA34C" w14:textId="77777777" w:rsidTr="0002317B">
        <w:trPr>
          <w:trHeight w:hRule="exact" w:val="276"/>
        </w:trPr>
        <w:tc>
          <w:tcPr>
            <w:tcW w:w="1355" w:type="dxa"/>
          </w:tcPr>
          <w:p w14:paraId="6A6E16D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 xml:space="preserve">PO-RALG </w:t>
            </w:r>
          </w:p>
        </w:tc>
        <w:tc>
          <w:tcPr>
            <w:tcW w:w="900" w:type="dxa"/>
          </w:tcPr>
          <w:p w14:paraId="1C6E627E"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1C52AFA"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President’s Office Regional Administration and Local Government</w:t>
            </w:r>
          </w:p>
        </w:tc>
      </w:tr>
      <w:tr w:rsidR="005F406B" w:rsidRPr="005F406B" w14:paraId="6B43F6D4" w14:textId="77777777" w:rsidTr="0002317B">
        <w:trPr>
          <w:trHeight w:hRule="exact" w:val="276"/>
        </w:trPr>
        <w:tc>
          <w:tcPr>
            <w:tcW w:w="1355" w:type="dxa"/>
          </w:tcPr>
          <w:p w14:paraId="0319DCB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RPF</w:t>
            </w:r>
          </w:p>
        </w:tc>
        <w:tc>
          <w:tcPr>
            <w:tcW w:w="900" w:type="dxa"/>
          </w:tcPr>
          <w:p w14:paraId="12344D0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B7C513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Resettlement Policy Framework</w:t>
            </w:r>
          </w:p>
        </w:tc>
      </w:tr>
      <w:tr w:rsidR="005F406B" w:rsidRPr="005F406B" w14:paraId="55A169C9" w14:textId="77777777" w:rsidTr="0002317B">
        <w:trPr>
          <w:trHeight w:hRule="exact" w:val="276"/>
        </w:trPr>
        <w:tc>
          <w:tcPr>
            <w:tcW w:w="1355" w:type="dxa"/>
          </w:tcPr>
          <w:p w14:paraId="29611309"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 xml:space="preserve">SEA </w:t>
            </w:r>
          </w:p>
        </w:tc>
        <w:tc>
          <w:tcPr>
            <w:tcW w:w="900" w:type="dxa"/>
          </w:tcPr>
          <w:p w14:paraId="0C240907"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D7B1354"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Sexual Exploitation and Abuse</w:t>
            </w:r>
          </w:p>
        </w:tc>
      </w:tr>
      <w:tr w:rsidR="005F406B" w:rsidRPr="005F406B" w14:paraId="72A131C3" w14:textId="77777777" w:rsidTr="0002317B">
        <w:trPr>
          <w:trHeight w:hRule="exact" w:val="276"/>
        </w:trPr>
        <w:tc>
          <w:tcPr>
            <w:tcW w:w="1355" w:type="dxa"/>
          </w:tcPr>
          <w:p w14:paraId="2C642FE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SEP</w:t>
            </w:r>
          </w:p>
        </w:tc>
        <w:tc>
          <w:tcPr>
            <w:tcW w:w="900" w:type="dxa"/>
          </w:tcPr>
          <w:p w14:paraId="1A8F136E" w14:textId="77777777" w:rsidR="005F406B" w:rsidRPr="005F406B" w:rsidRDefault="005F406B" w:rsidP="005F406B">
            <w:pPr>
              <w:spacing w:after="0" w:line="240" w:lineRule="auto"/>
              <w:rPr>
                <w:rFonts w:eastAsia="Times New Roman" w:cs="Times New Roman"/>
                <w:szCs w:val="24"/>
                <w:lang w:val="en-GB"/>
              </w:rPr>
            </w:pPr>
          </w:p>
        </w:tc>
        <w:tc>
          <w:tcPr>
            <w:tcW w:w="7233" w:type="dxa"/>
          </w:tcPr>
          <w:p w14:paraId="7DE91A4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Stakeholder Engagement Plan</w:t>
            </w:r>
          </w:p>
        </w:tc>
      </w:tr>
      <w:tr w:rsidR="005F406B" w:rsidRPr="005F406B" w14:paraId="374B42E4" w14:textId="77777777" w:rsidTr="0002317B">
        <w:trPr>
          <w:trHeight w:hRule="exact" w:val="276"/>
        </w:trPr>
        <w:tc>
          <w:tcPr>
            <w:tcW w:w="1355" w:type="dxa"/>
          </w:tcPr>
          <w:p w14:paraId="5110A8B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TOR</w:t>
            </w:r>
          </w:p>
        </w:tc>
        <w:tc>
          <w:tcPr>
            <w:tcW w:w="900" w:type="dxa"/>
          </w:tcPr>
          <w:p w14:paraId="072501D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31C39581"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Terms of Reference</w:t>
            </w:r>
          </w:p>
        </w:tc>
      </w:tr>
      <w:tr w:rsidR="005F406B" w:rsidRPr="005F406B" w14:paraId="54F1F08D" w14:textId="77777777" w:rsidTr="0002317B">
        <w:trPr>
          <w:trHeight w:hRule="exact" w:val="276"/>
        </w:trPr>
        <w:tc>
          <w:tcPr>
            <w:tcW w:w="1355" w:type="dxa"/>
          </w:tcPr>
          <w:p w14:paraId="5D51F42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URT</w:t>
            </w:r>
            <w:r w:rsidRPr="005F406B">
              <w:rPr>
                <w:rFonts w:eastAsia="Times New Roman" w:cs="Times New Roman"/>
                <w:szCs w:val="24"/>
                <w:lang w:val="en-GB"/>
              </w:rPr>
              <w:tab/>
            </w:r>
          </w:p>
        </w:tc>
        <w:tc>
          <w:tcPr>
            <w:tcW w:w="900" w:type="dxa"/>
          </w:tcPr>
          <w:p w14:paraId="2C1149E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2E4CD77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United Republic of Tanzania</w:t>
            </w:r>
          </w:p>
        </w:tc>
      </w:tr>
      <w:tr w:rsidR="005F406B" w:rsidRPr="005F406B" w14:paraId="7B2E4532" w14:textId="77777777" w:rsidTr="0002317B">
        <w:trPr>
          <w:trHeight w:hRule="exact" w:val="276"/>
        </w:trPr>
        <w:tc>
          <w:tcPr>
            <w:tcW w:w="1355" w:type="dxa"/>
          </w:tcPr>
          <w:p w14:paraId="60A63DA4"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 xml:space="preserve">VLUM </w:t>
            </w:r>
          </w:p>
        </w:tc>
        <w:tc>
          <w:tcPr>
            <w:tcW w:w="900" w:type="dxa"/>
          </w:tcPr>
          <w:p w14:paraId="6497B669"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2B3DC15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Village Land Use Management (Committee)</w:t>
            </w:r>
          </w:p>
        </w:tc>
      </w:tr>
      <w:tr w:rsidR="005F406B" w:rsidRPr="005F406B" w14:paraId="4C51948A" w14:textId="77777777" w:rsidTr="0002317B">
        <w:trPr>
          <w:trHeight w:hRule="exact" w:val="276"/>
        </w:trPr>
        <w:tc>
          <w:tcPr>
            <w:tcW w:w="1355" w:type="dxa"/>
          </w:tcPr>
          <w:p w14:paraId="39218A46"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VLUP</w:t>
            </w:r>
          </w:p>
        </w:tc>
        <w:tc>
          <w:tcPr>
            <w:tcW w:w="900" w:type="dxa"/>
          </w:tcPr>
          <w:p w14:paraId="56C263B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7A7742F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Village Land Use Plan</w:t>
            </w:r>
          </w:p>
        </w:tc>
      </w:tr>
      <w:tr w:rsidR="005F406B" w:rsidRPr="005F406B" w14:paraId="302613B5" w14:textId="77777777" w:rsidTr="0002317B">
        <w:trPr>
          <w:trHeight w:hRule="exact" w:val="276"/>
        </w:trPr>
        <w:tc>
          <w:tcPr>
            <w:tcW w:w="1355" w:type="dxa"/>
          </w:tcPr>
          <w:p w14:paraId="70BC47A0"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VG</w:t>
            </w:r>
          </w:p>
        </w:tc>
        <w:tc>
          <w:tcPr>
            <w:tcW w:w="900" w:type="dxa"/>
          </w:tcPr>
          <w:p w14:paraId="0214A8A2"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6D960AB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Vulnerable Groups</w:t>
            </w:r>
          </w:p>
        </w:tc>
      </w:tr>
      <w:tr w:rsidR="005F406B" w:rsidRPr="005F406B" w14:paraId="089790D3" w14:textId="77777777" w:rsidTr="0002317B">
        <w:trPr>
          <w:trHeight w:hRule="exact" w:val="276"/>
        </w:trPr>
        <w:tc>
          <w:tcPr>
            <w:tcW w:w="1355" w:type="dxa"/>
          </w:tcPr>
          <w:p w14:paraId="3FCECFA9"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VGPF</w:t>
            </w:r>
          </w:p>
        </w:tc>
        <w:tc>
          <w:tcPr>
            <w:tcW w:w="900" w:type="dxa"/>
          </w:tcPr>
          <w:p w14:paraId="7C01561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5A51A0E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Vulnerable Groups Planning Framework</w:t>
            </w:r>
          </w:p>
        </w:tc>
      </w:tr>
      <w:tr w:rsidR="005F406B" w:rsidRPr="005F406B" w14:paraId="5401B09F" w14:textId="77777777" w:rsidTr="0002317B">
        <w:trPr>
          <w:trHeight w:hRule="exact" w:val="276"/>
        </w:trPr>
        <w:tc>
          <w:tcPr>
            <w:tcW w:w="1355" w:type="dxa"/>
          </w:tcPr>
          <w:p w14:paraId="399B9145"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WB</w:t>
            </w:r>
          </w:p>
        </w:tc>
        <w:tc>
          <w:tcPr>
            <w:tcW w:w="900" w:type="dxa"/>
          </w:tcPr>
          <w:p w14:paraId="2020DAC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27752463"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World Bank</w:t>
            </w:r>
          </w:p>
        </w:tc>
      </w:tr>
      <w:tr w:rsidR="005F406B" w:rsidRPr="005F406B" w14:paraId="44A4A063" w14:textId="77777777" w:rsidTr="0002317B">
        <w:trPr>
          <w:trHeight w:hRule="exact" w:val="276"/>
        </w:trPr>
        <w:tc>
          <w:tcPr>
            <w:tcW w:w="1355" w:type="dxa"/>
          </w:tcPr>
          <w:p w14:paraId="5FE1A89D"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WEO</w:t>
            </w:r>
          </w:p>
        </w:tc>
        <w:tc>
          <w:tcPr>
            <w:tcW w:w="900" w:type="dxa"/>
          </w:tcPr>
          <w:p w14:paraId="6F0E7B9B"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t>
            </w:r>
          </w:p>
        </w:tc>
        <w:tc>
          <w:tcPr>
            <w:tcW w:w="7233" w:type="dxa"/>
          </w:tcPr>
          <w:p w14:paraId="19A8CAB8" w14:textId="77777777" w:rsidR="005F406B" w:rsidRPr="005F406B" w:rsidRDefault="005F406B" w:rsidP="005F406B">
            <w:pPr>
              <w:spacing w:after="0" w:line="240" w:lineRule="auto"/>
              <w:rPr>
                <w:rFonts w:eastAsia="Times New Roman" w:cs="Times New Roman"/>
                <w:szCs w:val="24"/>
                <w:lang w:val="en-GB"/>
              </w:rPr>
            </w:pPr>
            <w:r w:rsidRPr="005F406B">
              <w:rPr>
                <w:rFonts w:eastAsia="Times New Roman" w:cs="Times New Roman"/>
                <w:szCs w:val="24"/>
                <w:lang w:val="en-GB"/>
              </w:rPr>
              <w:t>Ward Executive Officer</w:t>
            </w:r>
          </w:p>
          <w:p w14:paraId="7B75AD69" w14:textId="77777777" w:rsidR="005F406B" w:rsidRPr="005F406B" w:rsidRDefault="005F406B" w:rsidP="005F406B">
            <w:pPr>
              <w:spacing w:after="0" w:line="240" w:lineRule="auto"/>
              <w:rPr>
                <w:rFonts w:eastAsia="Times New Roman" w:cs="Times New Roman"/>
                <w:szCs w:val="24"/>
                <w:lang w:val="en-GB"/>
              </w:rPr>
            </w:pPr>
          </w:p>
          <w:p w14:paraId="6C8A9AAA" w14:textId="77777777" w:rsidR="005F406B" w:rsidRPr="005F406B" w:rsidRDefault="005F406B" w:rsidP="005F406B">
            <w:pPr>
              <w:spacing w:after="0" w:line="240" w:lineRule="auto"/>
              <w:rPr>
                <w:rFonts w:eastAsia="Times New Roman" w:cs="Times New Roman"/>
                <w:szCs w:val="24"/>
                <w:lang w:val="en-GB"/>
              </w:rPr>
            </w:pPr>
          </w:p>
          <w:p w14:paraId="1C5C5FF9" w14:textId="77777777" w:rsidR="005F406B" w:rsidRPr="005F406B" w:rsidRDefault="005F406B" w:rsidP="005F406B">
            <w:pPr>
              <w:spacing w:after="0" w:line="240" w:lineRule="auto"/>
              <w:rPr>
                <w:rFonts w:eastAsia="Times New Roman" w:cs="Times New Roman"/>
                <w:szCs w:val="24"/>
                <w:lang w:val="en-GB"/>
              </w:rPr>
            </w:pPr>
          </w:p>
          <w:p w14:paraId="1EDAA2CF" w14:textId="77777777" w:rsidR="005F406B" w:rsidRPr="005F406B" w:rsidRDefault="005F406B" w:rsidP="005F406B">
            <w:pPr>
              <w:spacing w:after="0" w:line="240" w:lineRule="auto"/>
              <w:rPr>
                <w:rFonts w:eastAsia="Times New Roman" w:cs="Times New Roman"/>
                <w:szCs w:val="24"/>
                <w:lang w:val="en-GB"/>
              </w:rPr>
            </w:pPr>
          </w:p>
        </w:tc>
      </w:tr>
      <w:bookmarkEnd w:id="50"/>
    </w:tbl>
    <w:p w14:paraId="0719A7D9" w14:textId="6FB4D5A9" w:rsidR="005F406B" w:rsidRDefault="005F406B" w:rsidP="005F406B">
      <w:pPr>
        <w:spacing w:after="0"/>
        <w:rPr>
          <w:b/>
          <w:lang w:val="en-GB"/>
        </w:rPr>
      </w:pPr>
    </w:p>
    <w:p w14:paraId="0775B8DF" w14:textId="788AF26A" w:rsidR="005F406B" w:rsidRDefault="005F406B" w:rsidP="005F406B">
      <w:pPr>
        <w:spacing w:after="0"/>
        <w:rPr>
          <w:b/>
          <w:lang w:val="en-GB"/>
        </w:rPr>
      </w:pPr>
    </w:p>
    <w:p w14:paraId="0582C8BE" w14:textId="6FC4CA54" w:rsidR="005F406B" w:rsidRDefault="005F406B" w:rsidP="005F406B">
      <w:pPr>
        <w:spacing w:after="0"/>
        <w:rPr>
          <w:b/>
          <w:lang w:val="en-GB"/>
        </w:rPr>
      </w:pPr>
    </w:p>
    <w:p w14:paraId="6B92DFD7" w14:textId="2811722F" w:rsidR="005F406B" w:rsidRDefault="005F406B" w:rsidP="005F406B">
      <w:pPr>
        <w:spacing w:after="0"/>
        <w:rPr>
          <w:b/>
          <w:lang w:val="en-GB"/>
        </w:rPr>
      </w:pPr>
    </w:p>
    <w:p w14:paraId="44B87962" w14:textId="0D50918D" w:rsidR="00525601" w:rsidRDefault="00FB72BD" w:rsidP="008D74F1">
      <w:pPr>
        <w:pStyle w:val="Heading1"/>
        <w:spacing w:line="276" w:lineRule="auto"/>
        <w:rPr>
          <w:rFonts w:eastAsia="Times New Roman"/>
          <w:lang w:val="en-GB"/>
        </w:rPr>
      </w:pPr>
      <w:bookmarkStart w:id="51" w:name="_Toc160099243"/>
      <w:r w:rsidRPr="002F6EED">
        <w:rPr>
          <w:rFonts w:eastAsia="Times New Roman"/>
          <w:lang w:val="en-GB"/>
        </w:rPr>
        <w:lastRenderedPageBreak/>
        <w:t>CHAPTER ONE</w:t>
      </w:r>
      <w:bookmarkEnd w:id="51"/>
      <w:r w:rsidRPr="002F6EED">
        <w:rPr>
          <w:rFonts w:eastAsia="Times New Roman"/>
          <w:lang w:val="en-GB"/>
        </w:rPr>
        <w:t xml:space="preserve"> </w:t>
      </w:r>
    </w:p>
    <w:p w14:paraId="6788FF76" w14:textId="57BFCBC5" w:rsidR="00FB72BD" w:rsidRPr="003B01E4" w:rsidRDefault="005A6C4D" w:rsidP="008D74F1">
      <w:pPr>
        <w:pStyle w:val="Heading1"/>
        <w:spacing w:line="276" w:lineRule="auto"/>
      </w:pPr>
      <w:bookmarkStart w:id="52" w:name="_Toc160099244"/>
      <w:r>
        <w:rPr>
          <w:rFonts w:eastAsia="Times New Roman"/>
          <w:lang w:val="en-GB"/>
        </w:rPr>
        <w:t>INTRODUCTION</w:t>
      </w:r>
      <w:bookmarkEnd w:id="52"/>
    </w:p>
    <w:p w14:paraId="6C182FA1" w14:textId="3A7A2624" w:rsidR="009032F5" w:rsidRPr="009032F5" w:rsidRDefault="004466AF" w:rsidP="008D74F1">
      <w:pPr>
        <w:pStyle w:val="Heading2"/>
        <w:spacing w:line="276" w:lineRule="auto"/>
        <w:rPr>
          <w:rFonts w:eastAsia="Times New Roman"/>
          <w:lang w:val="en-GB"/>
        </w:rPr>
      </w:pPr>
      <w:bookmarkStart w:id="53" w:name="_Toc160099245"/>
      <w:r>
        <w:rPr>
          <w:rFonts w:eastAsia="Times New Roman"/>
          <w:lang w:val="en-GB"/>
        </w:rPr>
        <w:t xml:space="preserve">1.1 </w:t>
      </w:r>
      <w:r w:rsidR="005A6C4D">
        <w:t>Background Information</w:t>
      </w:r>
      <w:bookmarkEnd w:id="53"/>
      <w:r w:rsidR="005A6C4D">
        <w:rPr>
          <w:rFonts w:eastAsia="Times New Roman"/>
          <w:lang w:val="en-GB"/>
        </w:rPr>
        <w:t xml:space="preserve"> </w:t>
      </w:r>
    </w:p>
    <w:p w14:paraId="77BF6CD1" w14:textId="3A91339E" w:rsidR="00163F11" w:rsidRDefault="00163F11" w:rsidP="008D74F1">
      <w:pPr>
        <w:spacing w:line="276" w:lineRule="auto"/>
        <w:jc w:val="both"/>
      </w:pPr>
      <w:r>
        <w:t xml:space="preserve">The Government of Tanzania (GoT) through </w:t>
      </w:r>
      <w:r w:rsidR="00EC01FE">
        <w:t>the</w:t>
      </w:r>
      <w:r>
        <w:t xml:space="preserve"> Ministry for Lands, Housing and Human Settlements Development (MLHHSD) </w:t>
      </w:r>
      <w:r w:rsidR="00941DA3">
        <w:t xml:space="preserve">is implementing </w:t>
      </w:r>
      <w:r>
        <w:t>Land Tenure Improvement Project (LTIP). The Project aims at increasing security of land rights and efficiency in land administration. It promote</w:t>
      </w:r>
      <w:r w:rsidR="00941DA3">
        <w:t>s</w:t>
      </w:r>
      <w:r>
        <w:t xml:space="preserve"> land-based investments and ensures inclusion for social economic development in both urban and rural areas. The key project results indicators would be: number of Certificates of Rights of Occupancy (CROs), Certificates of Customary Rights of Occupancy (CCROs) and Residential Licenses issued and registered (gender disaggregated); increased number of land and property transactions; reduced number of land conflicts; increased tenure security, and gender disaggregated (survey data).  </w:t>
      </w:r>
    </w:p>
    <w:p w14:paraId="378A1966" w14:textId="77777777" w:rsidR="001E6EB5" w:rsidRPr="006A710E" w:rsidRDefault="001E6EB5" w:rsidP="008D74F1">
      <w:pPr>
        <w:pStyle w:val="Heading2"/>
        <w:spacing w:line="276" w:lineRule="auto"/>
        <w:rPr>
          <w:rFonts w:cs="Times New Roman"/>
          <w:szCs w:val="24"/>
        </w:rPr>
      </w:pPr>
      <w:bookmarkStart w:id="54" w:name="_Toc159230306"/>
      <w:bookmarkStart w:id="55" w:name="_Toc160099246"/>
      <w:r w:rsidRPr="006A710E">
        <w:rPr>
          <w:rFonts w:cs="Times New Roman"/>
          <w:szCs w:val="24"/>
        </w:rPr>
        <w:t>1.</w:t>
      </w:r>
      <w:r>
        <w:rPr>
          <w:rFonts w:cs="Times New Roman"/>
          <w:szCs w:val="24"/>
        </w:rPr>
        <w:t xml:space="preserve">2 </w:t>
      </w:r>
      <w:r w:rsidRPr="006A710E">
        <w:rPr>
          <w:rFonts w:cs="Times New Roman"/>
          <w:szCs w:val="24"/>
        </w:rPr>
        <w:t xml:space="preserve">LTIP Project </w:t>
      </w:r>
      <w:r>
        <w:rPr>
          <w:rFonts w:cs="Times New Roman"/>
          <w:szCs w:val="24"/>
        </w:rPr>
        <w:t xml:space="preserve">Scope </w:t>
      </w:r>
      <w:r w:rsidRPr="006A710E">
        <w:rPr>
          <w:rFonts w:cs="Times New Roman"/>
          <w:szCs w:val="24"/>
        </w:rPr>
        <w:t>in Dodoma City</w:t>
      </w:r>
      <w:bookmarkEnd w:id="54"/>
      <w:bookmarkEnd w:id="55"/>
      <w:r w:rsidRPr="006A710E">
        <w:rPr>
          <w:rFonts w:cs="Times New Roman"/>
          <w:szCs w:val="24"/>
        </w:rPr>
        <w:t xml:space="preserve"> </w:t>
      </w:r>
    </w:p>
    <w:p w14:paraId="7917C052" w14:textId="77777777" w:rsidR="00DF1780" w:rsidRDefault="001E6EB5" w:rsidP="008D74F1">
      <w:pPr>
        <w:spacing w:line="276" w:lineRule="auto"/>
        <w:jc w:val="both"/>
        <w:rPr>
          <w:rFonts w:eastAsiaTheme="majorEastAsia"/>
        </w:rPr>
      </w:pPr>
      <w:r>
        <w:rPr>
          <w:rFonts w:eastAsiaTheme="majorEastAsia"/>
        </w:rPr>
        <w:t xml:space="preserve">The </w:t>
      </w:r>
      <w:r w:rsidRPr="006A710E">
        <w:rPr>
          <w:rFonts w:eastAsiaTheme="majorEastAsia"/>
        </w:rPr>
        <w:t xml:space="preserve">Dodoma City is </w:t>
      </w:r>
      <w:r>
        <w:rPr>
          <w:rFonts w:eastAsiaTheme="majorEastAsia"/>
        </w:rPr>
        <w:t xml:space="preserve">one of beneficiaries of LTIP </w:t>
      </w:r>
      <w:r w:rsidRPr="006A710E">
        <w:rPr>
          <w:rFonts w:eastAsiaTheme="majorEastAsia"/>
        </w:rPr>
        <w:t>activities</w:t>
      </w:r>
      <w:r>
        <w:rPr>
          <w:rFonts w:eastAsiaTheme="majorEastAsia"/>
        </w:rPr>
        <w:t xml:space="preserve">. In Dodoma </w:t>
      </w:r>
      <w:r w:rsidR="00DF1780">
        <w:rPr>
          <w:rFonts w:eastAsiaTheme="majorEastAsia"/>
        </w:rPr>
        <w:t xml:space="preserve">City, </w:t>
      </w:r>
      <w:r>
        <w:rPr>
          <w:rFonts w:eastAsiaTheme="majorEastAsia"/>
        </w:rPr>
        <w:t xml:space="preserve">the project involves regularization activities involving issuance of CROs; renovation of one building </w:t>
      </w:r>
      <w:r w:rsidRPr="006A710E">
        <w:rPr>
          <w:rFonts w:eastAsiaTheme="majorEastAsia"/>
        </w:rPr>
        <w:t>to</w:t>
      </w:r>
      <w:r>
        <w:rPr>
          <w:rFonts w:eastAsiaTheme="majorEastAsia"/>
        </w:rPr>
        <w:t xml:space="preserve"> be used </w:t>
      </w:r>
      <w:r w:rsidRPr="006A710E">
        <w:rPr>
          <w:rFonts w:eastAsiaTheme="majorEastAsia"/>
        </w:rPr>
        <w:t>for storage and processing CRO</w:t>
      </w:r>
      <w:r>
        <w:rPr>
          <w:rFonts w:eastAsiaTheme="majorEastAsia"/>
        </w:rPr>
        <w:t xml:space="preserve">s; and construction of </w:t>
      </w:r>
      <w:r w:rsidRPr="006A710E">
        <w:rPr>
          <w:rFonts w:eastAsiaTheme="majorEastAsia"/>
        </w:rPr>
        <w:t>Regional Land Office and Archive building</w:t>
      </w:r>
      <w:r>
        <w:rPr>
          <w:rFonts w:eastAsiaTheme="majorEastAsia"/>
        </w:rPr>
        <w:t xml:space="preserve">. </w:t>
      </w:r>
    </w:p>
    <w:p w14:paraId="5FAA3EA2" w14:textId="4E97F953" w:rsidR="001E6EB5" w:rsidRDefault="001E6EB5" w:rsidP="008D74F1">
      <w:pPr>
        <w:spacing w:line="276" w:lineRule="auto"/>
        <w:jc w:val="both"/>
        <w:rPr>
          <w:rFonts w:eastAsiaTheme="majorEastAsia"/>
        </w:rPr>
      </w:pPr>
      <w:r>
        <w:rPr>
          <w:rFonts w:eastAsiaTheme="majorEastAsia"/>
        </w:rPr>
        <w:t>This ESMP is specifically for regularization activities</w:t>
      </w:r>
      <w:r w:rsidR="00DF1780">
        <w:rPr>
          <w:rFonts w:eastAsiaTheme="majorEastAsia"/>
        </w:rPr>
        <w:t>.</w:t>
      </w:r>
      <w:r>
        <w:rPr>
          <w:rFonts w:eastAsiaTheme="majorEastAsia"/>
        </w:rPr>
        <w:t xml:space="preserve"> </w:t>
      </w:r>
      <w:r w:rsidR="00DF1780">
        <w:rPr>
          <w:rFonts w:eastAsiaTheme="majorEastAsia"/>
        </w:rPr>
        <w:t>T</w:t>
      </w:r>
      <w:r w:rsidRPr="006A710E">
        <w:rPr>
          <w:rFonts w:eastAsiaTheme="majorEastAsia"/>
        </w:rPr>
        <w:t xml:space="preserve">he </w:t>
      </w:r>
      <w:r>
        <w:rPr>
          <w:rFonts w:eastAsiaTheme="majorEastAsia"/>
        </w:rPr>
        <w:t>ESMP</w:t>
      </w:r>
      <w:r w:rsidR="00941DA3">
        <w:rPr>
          <w:rFonts w:eastAsiaTheme="majorEastAsia"/>
        </w:rPr>
        <w:t>s</w:t>
      </w:r>
      <w:r>
        <w:rPr>
          <w:rFonts w:eastAsiaTheme="majorEastAsia"/>
        </w:rPr>
        <w:t xml:space="preserve"> for buildings will be developed after completion of specific project </w:t>
      </w:r>
      <w:r w:rsidRPr="006A710E">
        <w:rPr>
          <w:rFonts w:eastAsiaTheme="majorEastAsia"/>
        </w:rPr>
        <w:t>E</w:t>
      </w:r>
      <w:r w:rsidR="004D5A63">
        <w:rPr>
          <w:rFonts w:eastAsiaTheme="majorEastAsia"/>
        </w:rPr>
        <w:t xml:space="preserve">nvironmental and </w:t>
      </w:r>
      <w:r w:rsidRPr="006A710E">
        <w:rPr>
          <w:rFonts w:eastAsiaTheme="majorEastAsia"/>
        </w:rPr>
        <w:t>S</w:t>
      </w:r>
      <w:r w:rsidR="004D5A63">
        <w:rPr>
          <w:rFonts w:eastAsiaTheme="majorEastAsia"/>
        </w:rPr>
        <w:t xml:space="preserve">ocial </w:t>
      </w:r>
      <w:r w:rsidRPr="006A710E">
        <w:rPr>
          <w:rFonts w:eastAsiaTheme="majorEastAsia"/>
        </w:rPr>
        <w:t>I</w:t>
      </w:r>
      <w:r w:rsidR="004D5A63">
        <w:rPr>
          <w:rFonts w:eastAsiaTheme="majorEastAsia"/>
        </w:rPr>
        <w:t xml:space="preserve">mpact </w:t>
      </w:r>
      <w:r w:rsidRPr="006A710E">
        <w:rPr>
          <w:rFonts w:eastAsiaTheme="majorEastAsia"/>
        </w:rPr>
        <w:t>A</w:t>
      </w:r>
      <w:r w:rsidR="004D5A63">
        <w:rPr>
          <w:rFonts w:eastAsiaTheme="majorEastAsia"/>
        </w:rPr>
        <w:t>ssessment (ESIA)</w:t>
      </w:r>
      <w:r w:rsidR="00941DA3">
        <w:rPr>
          <w:rFonts w:eastAsiaTheme="majorEastAsia"/>
        </w:rPr>
        <w:t>. In total three Mitaas namely</w:t>
      </w:r>
      <w:r w:rsidR="002C137E">
        <w:rPr>
          <w:rFonts w:eastAsiaTheme="majorEastAsia"/>
        </w:rPr>
        <w:t xml:space="preserve"> </w:t>
      </w:r>
      <w:r w:rsidR="002C137E">
        <w:t>Mkwawa, Mapinduzi and Mbabala located in Mbabala, Ngho’ngona and Mpunguzi wards respectively</w:t>
      </w:r>
      <w:r w:rsidR="002C137E">
        <w:rPr>
          <w:rFonts w:eastAsiaTheme="majorEastAsia"/>
        </w:rPr>
        <w:t xml:space="preserve"> </w:t>
      </w:r>
      <w:r w:rsidR="00DF1780">
        <w:rPr>
          <w:rFonts w:eastAsiaTheme="majorEastAsia"/>
        </w:rPr>
        <w:t>will be provide</w:t>
      </w:r>
      <w:r w:rsidR="004D5A63">
        <w:rPr>
          <w:rFonts w:eastAsiaTheme="majorEastAsia"/>
        </w:rPr>
        <w:t>d</w:t>
      </w:r>
      <w:r w:rsidR="00DF1780">
        <w:rPr>
          <w:rFonts w:eastAsiaTheme="majorEastAsia"/>
        </w:rPr>
        <w:t xml:space="preserve"> with CROs</w:t>
      </w:r>
      <w:r w:rsidR="00941DA3">
        <w:rPr>
          <w:rFonts w:eastAsiaTheme="majorEastAsia"/>
        </w:rPr>
        <w:t>. The project is expected to issue over 30,000 CROs in the three Mitaas (estimat</w:t>
      </w:r>
      <w:r w:rsidR="00A24E57">
        <w:rPr>
          <w:rFonts w:eastAsiaTheme="majorEastAsia"/>
        </w:rPr>
        <w:t xml:space="preserve">ion of </w:t>
      </w:r>
      <w:r w:rsidR="00941DA3">
        <w:rPr>
          <w:rFonts w:eastAsiaTheme="majorEastAsia"/>
        </w:rPr>
        <w:t xml:space="preserve">10,000 CRO from each mtaa). </w:t>
      </w:r>
    </w:p>
    <w:p w14:paraId="478998C8" w14:textId="16D9596A" w:rsidR="004D5A63" w:rsidRPr="003F2BFC" w:rsidRDefault="00DF1780" w:rsidP="003F2BFC">
      <w:pPr>
        <w:spacing w:line="276" w:lineRule="auto"/>
        <w:jc w:val="both"/>
        <w:rPr>
          <w:rFonts w:eastAsiaTheme="majorEastAsia"/>
          <w:highlight w:val="cyan"/>
        </w:rPr>
      </w:pPr>
      <w:r>
        <w:rPr>
          <w:rFonts w:eastAsiaTheme="majorEastAsia"/>
        </w:rPr>
        <w:t>R</w:t>
      </w:r>
      <w:r w:rsidR="0089049D">
        <w:rPr>
          <w:rFonts w:eastAsiaTheme="majorEastAsia"/>
        </w:rPr>
        <w:t xml:space="preserve">egularization process </w:t>
      </w:r>
      <w:r>
        <w:rPr>
          <w:rFonts w:eastAsiaTheme="majorEastAsia"/>
        </w:rPr>
        <w:t xml:space="preserve">in Dodoma </w:t>
      </w:r>
      <w:r w:rsidR="0089049D">
        <w:rPr>
          <w:rFonts w:eastAsiaTheme="majorEastAsia"/>
        </w:rPr>
        <w:t xml:space="preserve">shall adapt </w:t>
      </w:r>
      <w:r>
        <w:rPr>
          <w:rFonts w:eastAsiaTheme="majorEastAsia"/>
        </w:rPr>
        <w:t>H</w:t>
      </w:r>
      <w:r w:rsidR="0089049D">
        <w:rPr>
          <w:rFonts w:eastAsiaTheme="majorEastAsia"/>
        </w:rPr>
        <w:t xml:space="preserve">ybrid </w:t>
      </w:r>
      <w:r>
        <w:rPr>
          <w:rFonts w:eastAsiaTheme="majorEastAsia"/>
        </w:rPr>
        <w:t>C</w:t>
      </w:r>
      <w:r w:rsidR="0089049D">
        <w:rPr>
          <w:rFonts w:eastAsiaTheme="majorEastAsia"/>
        </w:rPr>
        <w:t xml:space="preserve">ontemporary </w:t>
      </w:r>
      <w:r>
        <w:rPr>
          <w:rFonts w:eastAsiaTheme="majorEastAsia"/>
        </w:rPr>
        <w:t>A</w:t>
      </w:r>
      <w:r w:rsidR="0089049D">
        <w:rPr>
          <w:rFonts w:eastAsiaTheme="majorEastAsia"/>
        </w:rPr>
        <w:t xml:space="preserve">pproach as described in the CRO Manual Chapter 5. </w:t>
      </w:r>
      <w:r>
        <w:rPr>
          <w:rFonts w:eastAsiaTheme="majorEastAsia"/>
        </w:rPr>
        <w:t>The</w:t>
      </w:r>
      <w:r w:rsidR="00941DA3">
        <w:rPr>
          <w:rFonts w:eastAsiaTheme="majorEastAsia"/>
        </w:rPr>
        <w:t xml:space="preserve"> process involves the following key activities</w:t>
      </w:r>
      <w:r w:rsidR="0089049D">
        <w:rPr>
          <w:rFonts w:eastAsiaTheme="majorEastAsia"/>
        </w:rPr>
        <w:t>:</w:t>
      </w:r>
    </w:p>
    <w:p w14:paraId="20AF4792" w14:textId="50A18DE8" w:rsidR="004D5A63" w:rsidRPr="00271281" w:rsidRDefault="0089049D" w:rsidP="00271281">
      <w:pPr>
        <w:pStyle w:val="ListParagraph"/>
        <w:numPr>
          <w:ilvl w:val="0"/>
          <w:numId w:val="5"/>
        </w:numPr>
        <w:spacing w:line="276" w:lineRule="auto"/>
        <w:jc w:val="both"/>
        <w:rPr>
          <w:rFonts w:eastAsiaTheme="majorEastAsia"/>
        </w:rPr>
      </w:pPr>
      <w:r w:rsidRPr="0089049D">
        <w:rPr>
          <w:rFonts w:eastAsiaTheme="majorEastAsia"/>
        </w:rPr>
        <w:t>Community sensitization</w:t>
      </w:r>
      <w:r>
        <w:rPr>
          <w:rFonts w:eastAsiaTheme="majorEastAsia"/>
        </w:rPr>
        <w:t xml:space="preserve"> about the project</w:t>
      </w:r>
    </w:p>
    <w:p w14:paraId="145A6103" w14:textId="6216D984" w:rsidR="004D5A63" w:rsidRPr="00B375A4" w:rsidRDefault="004D5A63" w:rsidP="004D5A63">
      <w:pPr>
        <w:pStyle w:val="ListParagraph"/>
        <w:numPr>
          <w:ilvl w:val="0"/>
          <w:numId w:val="5"/>
        </w:numPr>
        <w:spacing w:line="276" w:lineRule="auto"/>
        <w:jc w:val="both"/>
        <w:rPr>
          <w:rFonts w:eastAsiaTheme="majorEastAsia"/>
        </w:rPr>
      </w:pPr>
      <w:r w:rsidRPr="00B375A4">
        <w:rPr>
          <w:rFonts w:eastAsiaTheme="majorEastAsia"/>
        </w:rPr>
        <w:t>Ascertaining environmental and social baseline condition of the project area</w:t>
      </w:r>
      <w:r w:rsidR="003B34A7" w:rsidRPr="00B375A4">
        <w:rPr>
          <w:rFonts w:eastAsiaTheme="majorEastAsia"/>
        </w:rPr>
        <w:t>;</w:t>
      </w:r>
    </w:p>
    <w:p w14:paraId="6DEDD6E7" w14:textId="0DFA7DF2" w:rsidR="0089049D" w:rsidRPr="00BC08D6" w:rsidRDefault="0089049D" w:rsidP="006858AC">
      <w:pPr>
        <w:pStyle w:val="ListParagraph"/>
        <w:numPr>
          <w:ilvl w:val="0"/>
          <w:numId w:val="5"/>
        </w:numPr>
        <w:spacing w:line="276" w:lineRule="auto"/>
        <w:jc w:val="both"/>
        <w:rPr>
          <w:rFonts w:eastAsiaTheme="majorEastAsia"/>
        </w:rPr>
      </w:pPr>
      <w:r>
        <w:rPr>
          <w:rFonts w:eastAsiaTheme="majorEastAsia"/>
        </w:rPr>
        <w:t xml:space="preserve">Conducting screening which aims at </w:t>
      </w:r>
      <w:r w:rsidR="004D5A63">
        <w:rPr>
          <w:rFonts w:eastAsia="Calibri"/>
        </w:rPr>
        <w:t>d</w:t>
      </w:r>
      <w:r w:rsidR="004D5A63" w:rsidRPr="0089049D">
        <w:rPr>
          <w:rFonts w:eastAsia="Calibri"/>
        </w:rPr>
        <w:t>etermini</w:t>
      </w:r>
      <w:r w:rsidR="004D5A63">
        <w:rPr>
          <w:rFonts w:eastAsia="Calibri"/>
        </w:rPr>
        <w:t>ng</w:t>
      </w:r>
      <w:r>
        <w:rPr>
          <w:rFonts w:eastAsia="Calibri"/>
        </w:rPr>
        <w:t xml:space="preserve"> environmental and social </w:t>
      </w:r>
      <w:r w:rsidRPr="0089049D">
        <w:rPr>
          <w:rFonts w:eastAsia="Calibri"/>
        </w:rPr>
        <w:t xml:space="preserve">risk levels </w:t>
      </w:r>
      <w:r>
        <w:rPr>
          <w:rFonts w:eastAsia="Calibri"/>
        </w:rPr>
        <w:t>with subsequent devising mitigation measures to be adopted during adjudication and planning;</w:t>
      </w:r>
    </w:p>
    <w:p w14:paraId="5F8719E0" w14:textId="70ABBD3F" w:rsidR="0089049D" w:rsidRDefault="0089049D" w:rsidP="006858AC">
      <w:pPr>
        <w:pStyle w:val="ListParagraph"/>
        <w:numPr>
          <w:ilvl w:val="0"/>
          <w:numId w:val="5"/>
        </w:numPr>
        <w:spacing w:line="276" w:lineRule="auto"/>
        <w:jc w:val="both"/>
        <w:rPr>
          <w:rFonts w:eastAsiaTheme="majorEastAsia"/>
        </w:rPr>
      </w:pPr>
      <w:r>
        <w:rPr>
          <w:rFonts w:eastAsiaTheme="majorEastAsia"/>
        </w:rPr>
        <w:t>To identify linear network structures so as to harmonize road linkages</w:t>
      </w:r>
      <w:r w:rsidR="003B34A7">
        <w:rPr>
          <w:rFonts w:eastAsiaTheme="majorEastAsia"/>
        </w:rPr>
        <w:t>;</w:t>
      </w:r>
    </w:p>
    <w:p w14:paraId="02F6BDB1" w14:textId="390BF51A" w:rsidR="0089049D" w:rsidRDefault="0089049D" w:rsidP="006858AC">
      <w:pPr>
        <w:pStyle w:val="ListParagraph"/>
        <w:numPr>
          <w:ilvl w:val="0"/>
          <w:numId w:val="5"/>
        </w:numPr>
        <w:spacing w:line="276" w:lineRule="auto"/>
        <w:jc w:val="both"/>
        <w:rPr>
          <w:rFonts w:eastAsiaTheme="majorEastAsia"/>
        </w:rPr>
      </w:pPr>
      <w:r>
        <w:rPr>
          <w:rFonts w:eastAsiaTheme="majorEastAsia"/>
        </w:rPr>
        <w:t>To prepare scheme of regulations and scheme of surveys plan</w:t>
      </w:r>
      <w:r w:rsidR="00BA0522">
        <w:rPr>
          <w:rFonts w:eastAsiaTheme="majorEastAsia"/>
        </w:rPr>
        <w:t xml:space="preserve">; </w:t>
      </w:r>
    </w:p>
    <w:p w14:paraId="0E48E3B9" w14:textId="42BAA49D" w:rsidR="00BA0522" w:rsidRDefault="00BA0522" w:rsidP="006858AC">
      <w:pPr>
        <w:pStyle w:val="ListParagraph"/>
        <w:numPr>
          <w:ilvl w:val="0"/>
          <w:numId w:val="5"/>
        </w:numPr>
        <w:spacing w:line="276" w:lineRule="auto"/>
        <w:jc w:val="both"/>
        <w:rPr>
          <w:rFonts w:eastAsiaTheme="majorEastAsia"/>
        </w:rPr>
      </w:pPr>
      <w:r>
        <w:rPr>
          <w:rFonts w:eastAsiaTheme="majorEastAsia"/>
        </w:rPr>
        <w:t>Approval of the plans which is done at regional land office;</w:t>
      </w:r>
      <w:r w:rsidR="00DF1780">
        <w:rPr>
          <w:rFonts w:eastAsiaTheme="majorEastAsia"/>
        </w:rPr>
        <w:t xml:space="preserve"> and</w:t>
      </w:r>
    </w:p>
    <w:p w14:paraId="55855F8B" w14:textId="5DBE5A3F" w:rsidR="00BA0522" w:rsidRPr="00BC08D6" w:rsidRDefault="00BA0522" w:rsidP="006858AC">
      <w:pPr>
        <w:pStyle w:val="ListParagraph"/>
        <w:numPr>
          <w:ilvl w:val="0"/>
          <w:numId w:val="5"/>
        </w:numPr>
        <w:spacing w:line="276" w:lineRule="auto"/>
        <w:jc w:val="both"/>
        <w:rPr>
          <w:rFonts w:eastAsiaTheme="majorEastAsia"/>
        </w:rPr>
      </w:pPr>
      <w:r>
        <w:rPr>
          <w:rFonts w:eastAsiaTheme="majorEastAsia"/>
        </w:rPr>
        <w:t>Issuance of CROs</w:t>
      </w:r>
      <w:r w:rsidR="003B34A7">
        <w:rPr>
          <w:rFonts w:eastAsiaTheme="majorEastAsia"/>
        </w:rPr>
        <w:t xml:space="preserve">. </w:t>
      </w:r>
    </w:p>
    <w:p w14:paraId="02D20DD9" w14:textId="2BAC61A0" w:rsidR="00941DA3" w:rsidRDefault="00BA0522" w:rsidP="008D74F1">
      <w:pPr>
        <w:spacing w:line="276" w:lineRule="auto"/>
        <w:jc w:val="both"/>
      </w:pPr>
      <w:r>
        <w:t>The aforementioned activities have potential to cause environmental and social (E&amp;S) risks and impacts. To address the potential E&amp;S risks and impacts</w:t>
      </w:r>
      <w:r w:rsidR="003B34A7">
        <w:t xml:space="preserve">, </w:t>
      </w:r>
      <w:r>
        <w:t>this</w:t>
      </w:r>
      <w:r w:rsidR="003B34A7">
        <w:t xml:space="preserve"> </w:t>
      </w:r>
      <w:r>
        <w:t>ESMP</w:t>
      </w:r>
      <w:r w:rsidR="003B34A7">
        <w:t xml:space="preserve"> has been prepared to</w:t>
      </w:r>
      <w:r w:rsidR="00F5635C">
        <w:t xml:space="preserve"> guide </w:t>
      </w:r>
      <w:r w:rsidR="003B34A7">
        <w:t xml:space="preserve">LTIP activities and all </w:t>
      </w:r>
      <w:r w:rsidR="00F5635C">
        <w:t xml:space="preserve">implementers. </w:t>
      </w:r>
    </w:p>
    <w:p w14:paraId="5645C3FA" w14:textId="6F75FD27" w:rsidR="005F406B" w:rsidRPr="005F406B" w:rsidRDefault="006F7F5C" w:rsidP="008D74F1">
      <w:pPr>
        <w:pStyle w:val="Heading3"/>
        <w:spacing w:line="276" w:lineRule="auto"/>
      </w:pPr>
      <w:bookmarkStart w:id="56" w:name="_Toc160099247"/>
      <w:r>
        <w:lastRenderedPageBreak/>
        <w:t xml:space="preserve">1.2.1 </w:t>
      </w:r>
      <w:r w:rsidRPr="006F7F5C">
        <w:t>General Objectives</w:t>
      </w:r>
      <w:r w:rsidR="00875777">
        <w:t xml:space="preserve"> of </w:t>
      </w:r>
      <w:r w:rsidR="00875777" w:rsidRPr="005F406B">
        <w:t>ESMP</w:t>
      </w:r>
      <w:bookmarkEnd w:id="56"/>
      <w:r w:rsidR="00875777">
        <w:t xml:space="preserve"> </w:t>
      </w:r>
    </w:p>
    <w:p w14:paraId="67B3B4FB" w14:textId="6B9ADA74" w:rsidR="00E62600" w:rsidRDefault="008871BC" w:rsidP="003F2BFC">
      <w:pPr>
        <w:spacing w:after="5" w:line="276" w:lineRule="auto"/>
        <w:ind w:right="3" w:hanging="10"/>
        <w:jc w:val="both"/>
      </w:pPr>
      <w:r w:rsidRPr="00B74D8B">
        <w:rPr>
          <w:rFonts w:eastAsia="Times New Roman" w:cs="Times New Roman"/>
          <w:color w:val="000000"/>
        </w:rPr>
        <w:t>T</w:t>
      </w:r>
      <w:r w:rsidRPr="004466AF">
        <w:rPr>
          <w:rFonts w:eastAsia="Times New Roman" w:cs="Times New Roman"/>
          <w:color w:val="000000"/>
        </w:rPr>
        <w:t xml:space="preserve">his ESMP </w:t>
      </w:r>
      <w:r w:rsidR="004B1B1A" w:rsidRPr="004466AF">
        <w:rPr>
          <w:rFonts w:eastAsia="Times New Roman" w:cs="Times New Roman"/>
          <w:color w:val="000000"/>
        </w:rPr>
        <w:t>is</w:t>
      </w:r>
      <w:r w:rsidR="004B1B1A">
        <w:t xml:space="preserve"> </w:t>
      </w:r>
      <w:r w:rsidR="00354FE2">
        <w:t xml:space="preserve">important </w:t>
      </w:r>
      <w:r w:rsidR="002E78C3">
        <w:t>tool</w:t>
      </w:r>
      <w:r w:rsidR="00BA0522">
        <w:t xml:space="preserve"> for managing and monitoring of the </w:t>
      </w:r>
      <w:r w:rsidR="002E78C3">
        <w:t xml:space="preserve">E&amp;S </w:t>
      </w:r>
      <w:r w:rsidR="00BA0522">
        <w:t xml:space="preserve">impacts associated with the proposed project activities. Specifically, it depicts how the organizational capacity and resources will be utilized to implement the mitigation measures proposed. Therefore, </w:t>
      </w:r>
      <w:r w:rsidRPr="004466AF">
        <w:rPr>
          <w:rFonts w:eastAsia="Times New Roman" w:cs="Times New Roman"/>
          <w:color w:val="000000"/>
        </w:rPr>
        <w:t xml:space="preserve">the </w:t>
      </w:r>
      <w:r w:rsidR="00354FE2">
        <w:rPr>
          <w:rFonts w:eastAsia="Times New Roman" w:cs="Times New Roman"/>
          <w:color w:val="000000"/>
        </w:rPr>
        <w:t>Government Project</w:t>
      </w:r>
      <w:r w:rsidR="00354FE2" w:rsidRPr="004466AF">
        <w:rPr>
          <w:rFonts w:eastAsia="Times New Roman" w:cs="Times New Roman"/>
          <w:color w:val="000000"/>
        </w:rPr>
        <w:t xml:space="preserve"> </w:t>
      </w:r>
      <w:r w:rsidRPr="004466AF">
        <w:rPr>
          <w:rFonts w:eastAsia="Times New Roman" w:cs="Times New Roman"/>
          <w:color w:val="000000"/>
        </w:rPr>
        <w:t>implement</w:t>
      </w:r>
      <w:r w:rsidR="004466AF" w:rsidRPr="004466AF">
        <w:rPr>
          <w:rFonts w:eastAsia="Times New Roman" w:cs="Times New Roman"/>
          <w:color w:val="000000"/>
        </w:rPr>
        <w:t xml:space="preserve">ation team as well as </w:t>
      </w:r>
      <w:r w:rsidR="00354FE2">
        <w:rPr>
          <w:rFonts w:eastAsia="Times New Roman" w:cs="Times New Roman"/>
          <w:color w:val="000000"/>
        </w:rPr>
        <w:t>P</w:t>
      </w:r>
      <w:r w:rsidR="004466AF" w:rsidRPr="004466AF">
        <w:rPr>
          <w:rFonts w:eastAsia="Times New Roman" w:cs="Times New Roman"/>
          <w:color w:val="000000"/>
        </w:rPr>
        <w:t xml:space="preserve">rivate </w:t>
      </w:r>
      <w:r w:rsidR="00354FE2">
        <w:rPr>
          <w:rFonts w:eastAsia="Times New Roman" w:cs="Times New Roman"/>
          <w:color w:val="000000"/>
        </w:rPr>
        <w:t>F</w:t>
      </w:r>
      <w:r w:rsidR="004466AF" w:rsidRPr="004466AF">
        <w:rPr>
          <w:rFonts w:eastAsia="Times New Roman" w:cs="Times New Roman"/>
          <w:color w:val="000000"/>
        </w:rPr>
        <w:t>irms</w:t>
      </w:r>
      <w:r w:rsidR="00BA0522">
        <w:rPr>
          <w:rFonts w:eastAsia="Times New Roman" w:cs="Times New Roman"/>
          <w:color w:val="000000"/>
        </w:rPr>
        <w:t xml:space="preserve"> will implement the project in a</w:t>
      </w:r>
      <w:r w:rsidR="002E78C3">
        <w:rPr>
          <w:rFonts w:eastAsia="Times New Roman" w:cs="Times New Roman"/>
          <w:color w:val="000000"/>
        </w:rPr>
        <w:t>ccordance to th</w:t>
      </w:r>
      <w:r w:rsidR="00354FE2">
        <w:rPr>
          <w:rFonts w:eastAsia="Times New Roman" w:cs="Times New Roman"/>
          <w:color w:val="000000"/>
        </w:rPr>
        <w:t xml:space="preserve">is </w:t>
      </w:r>
      <w:r w:rsidR="002E78C3">
        <w:rPr>
          <w:rFonts w:eastAsia="Times New Roman" w:cs="Times New Roman"/>
          <w:color w:val="000000"/>
        </w:rPr>
        <w:t>ESMP</w:t>
      </w:r>
      <w:r w:rsidR="00BA0522">
        <w:rPr>
          <w:rFonts w:eastAsia="Times New Roman" w:cs="Times New Roman"/>
          <w:color w:val="000000"/>
        </w:rPr>
        <w:t xml:space="preserve">. </w:t>
      </w:r>
    </w:p>
    <w:p w14:paraId="115C7E48" w14:textId="77777777" w:rsidR="00B711E0" w:rsidRDefault="00B711E0" w:rsidP="00354FE2">
      <w:pPr>
        <w:spacing w:after="5" w:line="276" w:lineRule="auto"/>
        <w:ind w:left="-10" w:right="3"/>
        <w:jc w:val="both"/>
        <w:rPr>
          <w:rFonts w:eastAsia="Times New Roman" w:cs="Times New Roman"/>
          <w:color w:val="000000"/>
        </w:rPr>
      </w:pPr>
    </w:p>
    <w:p w14:paraId="39BCE8F8" w14:textId="394B1B20" w:rsidR="00354FE2" w:rsidRPr="00B74D8B" w:rsidRDefault="00354FE2" w:rsidP="00354FE2">
      <w:pPr>
        <w:spacing w:after="5" w:line="276" w:lineRule="auto"/>
        <w:ind w:left="-10" w:right="3"/>
        <w:jc w:val="both"/>
        <w:rPr>
          <w:rFonts w:eastAsia="Times New Roman" w:cs="Times New Roman"/>
          <w:color w:val="000000"/>
        </w:rPr>
      </w:pPr>
      <w:r>
        <w:rPr>
          <w:rFonts w:eastAsia="Times New Roman" w:cs="Times New Roman"/>
          <w:color w:val="000000"/>
        </w:rPr>
        <w:t>S</w:t>
      </w:r>
      <w:r w:rsidRPr="00B74D8B">
        <w:rPr>
          <w:rFonts w:eastAsia="Times New Roman" w:cs="Times New Roman"/>
          <w:color w:val="000000"/>
        </w:rPr>
        <w:t>pecific</w:t>
      </w:r>
      <w:r>
        <w:rPr>
          <w:rFonts w:eastAsia="Times New Roman" w:cs="Times New Roman"/>
          <w:color w:val="000000"/>
        </w:rPr>
        <w:t xml:space="preserve">ally, this ESMP is designed </w:t>
      </w:r>
      <w:r w:rsidRPr="00B74D8B">
        <w:rPr>
          <w:rFonts w:eastAsia="Times New Roman" w:cs="Times New Roman"/>
          <w:color w:val="000000"/>
        </w:rPr>
        <w:t>to</w:t>
      </w:r>
      <w:r>
        <w:rPr>
          <w:rFonts w:eastAsia="Times New Roman" w:cs="Times New Roman"/>
          <w:color w:val="000000"/>
        </w:rPr>
        <w:t xml:space="preserve"> attain the following </w:t>
      </w:r>
      <w:r w:rsidRPr="00B74D8B">
        <w:rPr>
          <w:rFonts w:eastAsia="Times New Roman" w:cs="Times New Roman"/>
          <w:color w:val="000000"/>
        </w:rPr>
        <w:t xml:space="preserve">objectives:    </w:t>
      </w:r>
    </w:p>
    <w:p w14:paraId="67F64B2E" w14:textId="2EBB734D" w:rsidR="00B711E0" w:rsidRDefault="00354FE2" w:rsidP="00B711E0">
      <w:pPr>
        <w:numPr>
          <w:ilvl w:val="0"/>
          <w:numId w:val="1"/>
        </w:numPr>
        <w:spacing w:after="136" w:line="276" w:lineRule="auto"/>
        <w:ind w:left="360" w:right="3" w:hanging="221"/>
        <w:jc w:val="both"/>
        <w:rPr>
          <w:rFonts w:eastAsia="Times New Roman" w:cs="Times New Roman"/>
          <w:color w:val="000000"/>
        </w:rPr>
      </w:pPr>
      <w:r>
        <w:rPr>
          <w:rFonts w:eastAsia="Times New Roman" w:cs="Times New Roman"/>
          <w:color w:val="000000"/>
        </w:rPr>
        <w:t xml:space="preserve">Identification of potential E&amp;S impacts associated with urban certification; </w:t>
      </w:r>
    </w:p>
    <w:p w14:paraId="70067528" w14:textId="68431ED2" w:rsidR="00B711E0" w:rsidRPr="00271281" w:rsidRDefault="00354FE2" w:rsidP="003F2BFC">
      <w:pPr>
        <w:numPr>
          <w:ilvl w:val="0"/>
          <w:numId w:val="1"/>
        </w:numPr>
        <w:spacing w:after="136" w:line="276" w:lineRule="auto"/>
        <w:ind w:left="360" w:right="3" w:hanging="221"/>
        <w:jc w:val="both"/>
        <w:rPr>
          <w:rFonts w:eastAsia="Times New Roman" w:cs="Times New Roman"/>
          <w:color w:val="000000"/>
        </w:rPr>
      </w:pPr>
      <w:r w:rsidRPr="00271281">
        <w:rPr>
          <w:rFonts w:eastAsia="Times New Roman" w:cs="Times New Roman"/>
          <w:color w:val="000000"/>
        </w:rPr>
        <w:t xml:space="preserve">To develop mitigation/enhancement measures to minimize </w:t>
      </w:r>
      <w:r w:rsidRPr="00B711E0">
        <w:rPr>
          <w:rFonts w:eastAsia="Times New Roman" w:cs="Times New Roman"/>
          <w:color w:val="000000"/>
        </w:rPr>
        <w:t xml:space="preserve">E&amp;S </w:t>
      </w:r>
      <w:r w:rsidR="00486127">
        <w:rPr>
          <w:rFonts w:eastAsia="Times New Roman" w:cs="Times New Roman"/>
          <w:color w:val="000000"/>
        </w:rPr>
        <w:t xml:space="preserve">risks and </w:t>
      </w:r>
      <w:r w:rsidRPr="00271281">
        <w:rPr>
          <w:rFonts w:eastAsia="Times New Roman" w:cs="Times New Roman"/>
          <w:color w:val="000000"/>
        </w:rPr>
        <w:t xml:space="preserve">impacts; </w:t>
      </w:r>
    </w:p>
    <w:p w14:paraId="259FF5D9" w14:textId="683E9BFB" w:rsidR="00354FE2" w:rsidRDefault="00354FE2" w:rsidP="003F2BFC">
      <w:pPr>
        <w:numPr>
          <w:ilvl w:val="0"/>
          <w:numId w:val="1"/>
        </w:numPr>
        <w:tabs>
          <w:tab w:val="left" w:pos="450"/>
        </w:tabs>
        <w:spacing w:after="136" w:line="276" w:lineRule="auto"/>
        <w:ind w:left="360" w:right="3" w:hanging="221"/>
        <w:jc w:val="both"/>
        <w:rPr>
          <w:rFonts w:eastAsia="Times New Roman" w:cs="Times New Roman"/>
          <w:color w:val="000000"/>
        </w:rPr>
      </w:pPr>
      <w:r w:rsidRPr="00271281">
        <w:rPr>
          <w:rFonts w:eastAsia="Times New Roman" w:cs="Times New Roman"/>
          <w:color w:val="000000"/>
        </w:rPr>
        <w:t>To define implementation arrangement and organization structure of ESMP</w:t>
      </w:r>
      <w:r w:rsidRPr="00B711E0">
        <w:rPr>
          <w:rFonts w:eastAsia="Times New Roman" w:cs="Times New Roman"/>
          <w:color w:val="000000"/>
        </w:rPr>
        <w:t xml:space="preserve">; </w:t>
      </w:r>
    </w:p>
    <w:p w14:paraId="04A757BC" w14:textId="77777777" w:rsidR="00354FE2" w:rsidRPr="00B711E0" w:rsidRDefault="00354FE2" w:rsidP="003F2BFC">
      <w:pPr>
        <w:numPr>
          <w:ilvl w:val="0"/>
          <w:numId w:val="1"/>
        </w:numPr>
        <w:tabs>
          <w:tab w:val="left" w:pos="450"/>
        </w:tabs>
        <w:spacing w:after="136" w:line="276" w:lineRule="auto"/>
        <w:ind w:left="360" w:right="3" w:hanging="221"/>
        <w:jc w:val="both"/>
        <w:rPr>
          <w:rFonts w:eastAsia="Times New Roman" w:cs="Times New Roman"/>
          <w:color w:val="000000"/>
        </w:rPr>
      </w:pPr>
      <w:r w:rsidRPr="00B711E0">
        <w:rPr>
          <w:rFonts w:eastAsia="Times New Roman" w:cs="Times New Roman"/>
          <w:color w:val="000000"/>
        </w:rPr>
        <w:t xml:space="preserve">To identify the parameters to be monitored and the respective tools that are used in monitoring and reporting.  </w:t>
      </w:r>
    </w:p>
    <w:p w14:paraId="4931101F" w14:textId="77777777" w:rsidR="00354FE2" w:rsidRDefault="00354FE2" w:rsidP="00501988">
      <w:pPr>
        <w:pStyle w:val="Heading3"/>
        <w:spacing w:line="276" w:lineRule="auto"/>
        <w:ind w:left="0" w:firstLine="0"/>
        <w:rPr>
          <w:rFonts w:eastAsiaTheme="minorEastAsia" w:cstheme="minorBidi"/>
          <w:b w:val="0"/>
          <w:i w:val="0"/>
          <w:color w:val="auto"/>
        </w:rPr>
      </w:pPr>
    </w:p>
    <w:p w14:paraId="4364FD69" w14:textId="7A9B6A7B" w:rsidR="00354FE2" w:rsidRPr="00440A8C" w:rsidRDefault="002D295E" w:rsidP="00501988">
      <w:pPr>
        <w:pStyle w:val="Heading3"/>
        <w:spacing w:line="276" w:lineRule="auto"/>
        <w:ind w:left="0" w:firstLine="0"/>
      </w:pPr>
      <w:bookmarkStart w:id="57" w:name="_Toc160099248"/>
      <w:r>
        <w:t xml:space="preserve">1.2.2 </w:t>
      </w:r>
      <w:r w:rsidR="00354FE2">
        <w:t xml:space="preserve">Methodology for Preparation of </w:t>
      </w:r>
      <w:r w:rsidR="00354FE2" w:rsidRPr="005F406B">
        <w:t>ESMP</w:t>
      </w:r>
      <w:bookmarkEnd w:id="57"/>
    </w:p>
    <w:p w14:paraId="0CFE6278" w14:textId="018F6E0D" w:rsidR="005F406B" w:rsidRDefault="00271281" w:rsidP="00501988">
      <w:pPr>
        <w:jc w:val="both"/>
        <w:rPr>
          <w:rFonts w:eastAsia="Times New Roman" w:cs="Times New Roman"/>
          <w:color w:val="000000"/>
        </w:rPr>
      </w:pPr>
      <w:r>
        <w:rPr>
          <w:rFonts w:eastAsia="Times New Roman" w:cs="Times New Roman"/>
          <w:color w:val="000000"/>
        </w:rPr>
        <w:t>T</w:t>
      </w:r>
      <w:r w:rsidR="00354FE2">
        <w:rPr>
          <w:rFonts w:eastAsia="Times New Roman" w:cs="Times New Roman"/>
          <w:color w:val="000000"/>
        </w:rPr>
        <w:t>his ESMP is consistent with the P</w:t>
      </w:r>
      <w:r w:rsidR="00354FE2" w:rsidRPr="0092008B">
        <w:rPr>
          <w:rFonts w:eastAsia="Times New Roman" w:cs="Times New Roman"/>
          <w:color w:val="000000"/>
        </w:rPr>
        <w:t>roject’s Environmental and Social Managemen</w:t>
      </w:r>
      <w:r w:rsidR="00354FE2">
        <w:rPr>
          <w:rFonts w:eastAsia="Times New Roman" w:cs="Times New Roman"/>
          <w:color w:val="000000"/>
        </w:rPr>
        <w:t>t Framework (ESMF)</w:t>
      </w:r>
      <w:r w:rsidR="004757EF">
        <w:rPr>
          <w:rFonts w:eastAsia="Times New Roman" w:cs="Times New Roman"/>
          <w:color w:val="000000"/>
        </w:rPr>
        <w:t xml:space="preserve"> and it was prepared </w:t>
      </w:r>
      <w:r w:rsidR="004B1B1A">
        <w:rPr>
          <w:rFonts w:eastAsia="Times New Roman" w:cs="Times New Roman"/>
          <w:color w:val="000000"/>
        </w:rPr>
        <w:t xml:space="preserve">through </w:t>
      </w:r>
      <w:r w:rsidR="001E46B9">
        <w:rPr>
          <w:rFonts w:eastAsia="Times New Roman" w:cs="Times New Roman"/>
          <w:color w:val="000000"/>
        </w:rPr>
        <w:t xml:space="preserve">undertaking </w:t>
      </w:r>
      <w:r w:rsidR="004B1B1A">
        <w:rPr>
          <w:rFonts w:eastAsia="Times New Roman" w:cs="Times New Roman"/>
          <w:color w:val="000000"/>
        </w:rPr>
        <w:t>the following activities</w:t>
      </w:r>
      <w:r w:rsidR="001E46B9">
        <w:rPr>
          <w:rFonts w:eastAsia="Times New Roman" w:cs="Times New Roman"/>
          <w:color w:val="000000"/>
        </w:rPr>
        <w:t>:</w:t>
      </w:r>
    </w:p>
    <w:p w14:paraId="07764AD0" w14:textId="241148AD" w:rsidR="00271281" w:rsidRPr="00171638" w:rsidRDefault="004B1B1A" w:rsidP="003F2BFC">
      <w:pPr>
        <w:pStyle w:val="ListParagraph"/>
        <w:numPr>
          <w:ilvl w:val="0"/>
          <w:numId w:val="14"/>
        </w:numPr>
        <w:spacing w:after="5" w:line="276" w:lineRule="auto"/>
        <w:ind w:right="3"/>
        <w:jc w:val="both"/>
        <w:rPr>
          <w:rFonts w:eastAsia="Times New Roman" w:cs="Times New Roman"/>
          <w:color w:val="000000"/>
        </w:rPr>
      </w:pPr>
      <w:r w:rsidRPr="00171638">
        <w:rPr>
          <w:rFonts w:eastAsia="Times New Roman" w:cs="Times New Roman"/>
          <w:color w:val="000000"/>
        </w:rPr>
        <w:t>Undertaking environmental and social screening to determine risks and impacts associated w</w:t>
      </w:r>
      <w:r w:rsidR="00971B04" w:rsidRPr="00171638">
        <w:rPr>
          <w:rFonts w:eastAsia="Times New Roman" w:cs="Times New Roman"/>
          <w:color w:val="000000"/>
        </w:rPr>
        <w:t xml:space="preserve">ith certification process </w:t>
      </w:r>
      <w:r w:rsidR="00A854C2" w:rsidRPr="00171638">
        <w:rPr>
          <w:rFonts w:eastAsia="Times New Roman" w:cs="Times New Roman"/>
          <w:color w:val="000000"/>
        </w:rPr>
        <w:t xml:space="preserve">which was conducted through </w:t>
      </w:r>
      <w:r w:rsidR="00971B04" w:rsidRPr="00171638">
        <w:rPr>
          <w:rFonts w:eastAsia="Times New Roman" w:cs="Times New Roman"/>
          <w:color w:val="000000"/>
        </w:rPr>
        <w:t>using:</w:t>
      </w:r>
    </w:p>
    <w:p w14:paraId="6F0B4918" w14:textId="24D88855" w:rsidR="00271281" w:rsidRPr="00171638" w:rsidRDefault="00971B04" w:rsidP="003F2BFC">
      <w:pPr>
        <w:pStyle w:val="ListParagraph"/>
        <w:numPr>
          <w:ilvl w:val="0"/>
          <w:numId w:val="16"/>
        </w:numPr>
        <w:spacing w:after="5" w:line="276" w:lineRule="auto"/>
        <w:ind w:right="3"/>
        <w:jc w:val="both"/>
        <w:rPr>
          <w:rFonts w:eastAsia="Times New Roman" w:cs="Times New Roman"/>
          <w:color w:val="000000"/>
        </w:rPr>
      </w:pPr>
      <w:r w:rsidRPr="00171638">
        <w:rPr>
          <w:rFonts w:eastAsia="Times New Roman" w:cs="Times New Roman"/>
          <w:color w:val="000000"/>
        </w:rPr>
        <w:t>Annex 4 of ESMF on</w:t>
      </w:r>
      <w:r w:rsidR="00271281" w:rsidRPr="00171638">
        <w:rPr>
          <w:rFonts w:eastAsia="Times New Roman" w:cs="Times New Roman"/>
          <w:color w:val="000000"/>
        </w:rPr>
        <w:t xml:space="preserve">: </w:t>
      </w:r>
      <w:r w:rsidRPr="00171638">
        <w:rPr>
          <w:rFonts w:eastAsia="Times New Roman" w:cs="Times New Roman"/>
          <w:color w:val="000000"/>
        </w:rPr>
        <w:t xml:space="preserve">Screening Checklists for environmental and social </w:t>
      </w:r>
      <w:r w:rsidR="00BA5BE8" w:rsidRPr="00171638">
        <w:rPr>
          <w:rFonts w:eastAsia="Times New Roman" w:cs="Times New Roman"/>
          <w:color w:val="000000"/>
        </w:rPr>
        <w:t>issues.</w:t>
      </w:r>
      <w:r w:rsidRPr="00171638">
        <w:rPr>
          <w:rFonts w:eastAsia="Times New Roman" w:cs="Times New Roman"/>
          <w:color w:val="000000"/>
        </w:rPr>
        <w:t xml:space="preserve"> </w:t>
      </w:r>
    </w:p>
    <w:p w14:paraId="43C4DAFC" w14:textId="4A06022C" w:rsidR="00271281" w:rsidRPr="00171638" w:rsidRDefault="00971B04" w:rsidP="003F2BFC">
      <w:pPr>
        <w:pStyle w:val="ListParagraph"/>
        <w:numPr>
          <w:ilvl w:val="0"/>
          <w:numId w:val="16"/>
        </w:numPr>
        <w:spacing w:after="5" w:line="276" w:lineRule="auto"/>
        <w:ind w:right="3"/>
        <w:jc w:val="both"/>
        <w:rPr>
          <w:rFonts w:eastAsia="Times New Roman" w:cs="Times New Roman"/>
          <w:color w:val="000000"/>
        </w:rPr>
      </w:pPr>
      <w:r w:rsidRPr="00171638">
        <w:rPr>
          <w:rFonts w:eastAsia="Times New Roman" w:cs="Times New Roman"/>
          <w:color w:val="000000"/>
        </w:rPr>
        <w:t>Annex 6</w:t>
      </w:r>
      <w:r w:rsidR="00271281" w:rsidRPr="00171638">
        <w:rPr>
          <w:rFonts w:eastAsia="Times New Roman" w:cs="Times New Roman"/>
          <w:color w:val="000000"/>
        </w:rPr>
        <w:t xml:space="preserve"> of ESMF</w:t>
      </w:r>
      <w:r w:rsidRPr="00171638">
        <w:rPr>
          <w:rFonts w:eastAsia="Times New Roman" w:cs="Times New Roman"/>
          <w:color w:val="000000"/>
        </w:rPr>
        <w:t>: Environmental and Social Safeguards Criteria for s</w:t>
      </w:r>
      <w:r w:rsidR="00577C07" w:rsidRPr="00171638">
        <w:rPr>
          <w:rFonts w:eastAsia="Times New Roman" w:cs="Times New Roman"/>
          <w:color w:val="000000"/>
        </w:rPr>
        <w:t xml:space="preserve">electing project specific areas; and </w:t>
      </w:r>
    </w:p>
    <w:p w14:paraId="24A01D79" w14:textId="6F6ECA44" w:rsidR="00271281" w:rsidRPr="00171638" w:rsidRDefault="00271281" w:rsidP="003F2BFC">
      <w:pPr>
        <w:pStyle w:val="ListParagraph"/>
        <w:numPr>
          <w:ilvl w:val="0"/>
          <w:numId w:val="16"/>
        </w:numPr>
        <w:spacing w:after="5" w:line="276" w:lineRule="auto"/>
        <w:ind w:right="3"/>
        <w:jc w:val="both"/>
        <w:rPr>
          <w:rFonts w:eastAsia="Times New Roman" w:cs="Times New Roman"/>
          <w:color w:val="000000"/>
        </w:rPr>
      </w:pPr>
      <w:r w:rsidRPr="00171638">
        <w:rPr>
          <w:rFonts w:eastAsia="Times New Roman" w:cs="Times New Roman"/>
          <w:color w:val="000000"/>
        </w:rPr>
        <w:t>Annex 5 of ESMF: Terms of Reference for the preparation of ESMP.</w:t>
      </w:r>
    </w:p>
    <w:p w14:paraId="3835DF6A" w14:textId="744DE6B2" w:rsidR="008D74F1" w:rsidRPr="00171638" w:rsidRDefault="008D74F1" w:rsidP="003F2BFC">
      <w:pPr>
        <w:spacing w:after="5" w:line="276" w:lineRule="auto"/>
        <w:ind w:right="3"/>
        <w:jc w:val="both"/>
        <w:rPr>
          <w:rFonts w:eastAsia="Times New Roman" w:cs="Times New Roman"/>
          <w:color w:val="000000"/>
        </w:rPr>
      </w:pPr>
    </w:p>
    <w:p w14:paraId="7464C1E2" w14:textId="60472AB8" w:rsidR="00271281" w:rsidRPr="00171638" w:rsidRDefault="007323AB">
      <w:pPr>
        <w:pStyle w:val="ListParagraph"/>
        <w:numPr>
          <w:ilvl w:val="0"/>
          <w:numId w:val="14"/>
        </w:numPr>
        <w:spacing w:after="5" w:line="276" w:lineRule="auto"/>
        <w:ind w:right="3"/>
        <w:jc w:val="both"/>
        <w:rPr>
          <w:rFonts w:eastAsia="Times New Roman" w:cs="Times New Roman"/>
          <w:color w:val="000000"/>
        </w:rPr>
      </w:pPr>
      <w:r w:rsidRPr="00171638">
        <w:rPr>
          <w:rFonts w:eastAsia="Times New Roman" w:cs="Times New Roman"/>
          <w:color w:val="000000"/>
        </w:rPr>
        <w:t>Undertaking literature review</w:t>
      </w:r>
      <w:r w:rsidR="00271281" w:rsidRPr="00171638">
        <w:rPr>
          <w:rFonts w:eastAsia="Times New Roman" w:cs="Times New Roman"/>
          <w:color w:val="000000"/>
        </w:rPr>
        <w:t xml:space="preserve"> which was central in a</w:t>
      </w:r>
      <w:r w:rsidR="00271281" w:rsidRPr="00171638">
        <w:rPr>
          <w:rFonts w:eastAsiaTheme="majorEastAsia"/>
        </w:rPr>
        <w:t>scertaining environmental and social baseline condition of the project area</w:t>
      </w:r>
      <w:r w:rsidR="00171638" w:rsidRPr="00171638">
        <w:rPr>
          <w:rFonts w:eastAsiaTheme="majorEastAsia"/>
        </w:rPr>
        <w:t>.</w:t>
      </w:r>
    </w:p>
    <w:p w14:paraId="27B89C6E" w14:textId="5E99C8E2" w:rsidR="008D74F1" w:rsidRPr="00271281" w:rsidRDefault="008D74F1">
      <w:pPr>
        <w:pStyle w:val="ListParagraph"/>
        <w:numPr>
          <w:ilvl w:val="0"/>
          <w:numId w:val="14"/>
        </w:numPr>
        <w:spacing w:after="5" w:line="276" w:lineRule="auto"/>
        <w:ind w:right="3"/>
        <w:jc w:val="both"/>
        <w:rPr>
          <w:rFonts w:eastAsia="Times New Roman"/>
        </w:rPr>
      </w:pPr>
      <w:r w:rsidRPr="00271281">
        <w:rPr>
          <w:rFonts w:eastAsia="Times New Roman"/>
        </w:rPr>
        <w:t>Identification of mitigation</w:t>
      </w:r>
      <w:r w:rsidR="003C32FB" w:rsidRPr="00271281">
        <w:rPr>
          <w:rFonts w:eastAsia="Times New Roman"/>
        </w:rPr>
        <w:t xml:space="preserve">, </w:t>
      </w:r>
      <w:r w:rsidR="00171638" w:rsidRPr="00271281">
        <w:rPr>
          <w:rFonts w:eastAsia="Times New Roman"/>
        </w:rPr>
        <w:t>enhancement,</w:t>
      </w:r>
      <w:r w:rsidRPr="00271281">
        <w:rPr>
          <w:rFonts w:eastAsia="Times New Roman"/>
        </w:rPr>
        <w:t xml:space="preserve"> </w:t>
      </w:r>
      <w:r w:rsidR="003C32FB" w:rsidRPr="00271281">
        <w:rPr>
          <w:rFonts w:eastAsia="Times New Roman"/>
        </w:rPr>
        <w:t xml:space="preserve">and monitoring </w:t>
      </w:r>
      <w:r w:rsidRPr="00271281">
        <w:rPr>
          <w:rFonts w:eastAsia="Times New Roman"/>
        </w:rPr>
        <w:t xml:space="preserve">measures for the identified </w:t>
      </w:r>
      <w:r w:rsidR="00171638" w:rsidRPr="00271281">
        <w:rPr>
          <w:rFonts w:eastAsia="Times New Roman"/>
        </w:rPr>
        <w:t>impacts.</w:t>
      </w:r>
    </w:p>
    <w:p w14:paraId="37BEB5CF" w14:textId="03BC0CE4" w:rsidR="005D29EA" w:rsidRDefault="003C32FB" w:rsidP="006858AC">
      <w:pPr>
        <w:pStyle w:val="ListParagraph"/>
        <w:numPr>
          <w:ilvl w:val="0"/>
          <w:numId w:val="14"/>
        </w:numPr>
        <w:spacing w:after="5" w:line="276" w:lineRule="auto"/>
        <w:ind w:right="3"/>
        <w:jc w:val="both"/>
        <w:rPr>
          <w:rFonts w:eastAsia="Times New Roman" w:cs="Times New Roman"/>
          <w:color w:val="000000"/>
        </w:rPr>
      </w:pPr>
      <w:r>
        <w:rPr>
          <w:rFonts w:eastAsia="Times New Roman" w:cs="Times New Roman"/>
          <w:color w:val="000000"/>
        </w:rPr>
        <w:t xml:space="preserve">Validation of </w:t>
      </w:r>
      <w:r w:rsidRPr="003C32FB">
        <w:rPr>
          <w:rFonts w:eastAsia="Times New Roman" w:cs="Times New Roman"/>
          <w:color w:val="000000"/>
        </w:rPr>
        <w:t xml:space="preserve">mitigation, </w:t>
      </w:r>
      <w:r w:rsidR="00171638" w:rsidRPr="003C32FB">
        <w:rPr>
          <w:rFonts w:eastAsia="Times New Roman" w:cs="Times New Roman"/>
          <w:color w:val="000000"/>
        </w:rPr>
        <w:t>enhancement,</w:t>
      </w:r>
      <w:r w:rsidRPr="003C32FB">
        <w:rPr>
          <w:rFonts w:eastAsia="Times New Roman" w:cs="Times New Roman"/>
          <w:color w:val="000000"/>
        </w:rPr>
        <w:t xml:space="preserve"> and monitoring measures</w:t>
      </w:r>
      <w:r>
        <w:rPr>
          <w:rFonts w:eastAsia="Times New Roman" w:cs="Times New Roman"/>
          <w:color w:val="000000"/>
        </w:rPr>
        <w:t xml:space="preserve"> through stakeholders’ e</w:t>
      </w:r>
      <w:r w:rsidR="008D74F1" w:rsidRPr="003C32FB">
        <w:rPr>
          <w:rFonts w:eastAsia="Times New Roman" w:cs="Times New Roman"/>
          <w:color w:val="000000"/>
        </w:rPr>
        <w:t>ngagement</w:t>
      </w:r>
      <w:r w:rsidR="007323AB">
        <w:rPr>
          <w:rFonts w:eastAsia="Times New Roman" w:cs="Times New Roman"/>
          <w:color w:val="000000"/>
        </w:rPr>
        <w:t xml:space="preserve">; and </w:t>
      </w:r>
    </w:p>
    <w:p w14:paraId="1C620A31" w14:textId="0FBE3AE3" w:rsidR="003C32FB" w:rsidRPr="003C32FB" w:rsidRDefault="003C32FB" w:rsidP="006858AC">
      <w:pPr>
        <w:pStyle w:val="ListParagraph"/>
        <w:numPr>
          <w:ilvl w:val="0"/>
          <w:numId w:val="14"/>
        </w:numPr>
        <w:spacing w:after="5" w:line="276" w:lineRule="auto"/>
        <w:ind w:right="3"/>
        <w:jc w:val="both"/>
        <w:rPr>
          <w:rFonts w:eastAsia="Times New Roman" w:cs="Times New Roman"/>
          <w:color w:val="000000"/>
        </w:rPr>
      </w:pPr>
      <w:r>
        <w:rPr>
          <w:rFonts w:eastAsia="Times New Roman" w:cs="Times New Roman"/>
          <w:color w:val="000000"/>
        </w:rPr>
        <w:t>Finalization of ESMP report</w:t>
      </w:r>
      <w:r w:rsidR="00C746DB">
        <w:rPr>
          <w:rFonts w:eastAsia="Times New Roman" w:cs="Times New Roman"/>
          <w:color w:val="000000"/>
        </w:rPr>
        <w:t xml:space="preserve"> and sharing with wider stakeholders</w:t>
      </w:r>
      <w:r>
        <w:rPr>
          <w:rFonts w:eastAsia="Times New Roman" w:cs="Times New Roman"/>
          <w:color w:val="000000"/>
        </w:rPr>
        <w:t xml:space="preserve">. </w:t>
      </w:r>
    </w:p>
    <w:p w14:paraId="2C18738D" w14:textId="171B72DB" w:rsidR="00A814FC" w:rsidRDefault="00A814FC" w:rsidP="008D74F1">
      <w:pPr>
        <w:spacing w:after="5" w:line="276" w:lineRule="auto"/>
        <w:ind w:right="3"/>
        <w:jc w:val="both"/>
        <w:rPr>
          <w:rFonts w:eastAsia="Times New Roman" w:cs="Times New Roman"/>
          <w:color w:val="000000"/>
        </w:rPr>
      </w:pPr>
      <w:bookmarkStart w:id="58" w:name="_Toc11015362"/>
    </w:p>
    <w:p w14:paraId="13120464" w14:textId="70ADC600" w:rsidR="00A814FC" w:rsidRDefault="00A814FC" w:rsidP="008D74F1">
      <w:pPr>
        <w:spacing w:after="5" w:line="276" w:lineRule="auto"/>
        <w:ind w:right="3"/>
        <w:jc w:val="both"/>
        <w:rPr>
          <w:rFonts w:eastAsia="Times New Roman" w:cs="Times New Roman"/>
          <w:color w:val="000000"/>
        </w:rPr>
      </w:pPr>
    </w:p>
    <w:p w14:paraId="5591E9DB" w14:textId="2F337463" w:rsidR="00A814FC" w:rsidRDefault="00A814FC" w:rsidP="008D74F1">
      <w:pPr>
        <w:spacing w:after="5" w:line="276" w:lineRule="auto"/>
        <w:ind w:right="3"/>
        <w:jc w:val="both"/>
        <w:rPr>
          <w:rFonts w:eastAsia="Times New Roman" w:cs="Times New Roman"/>
          <w:color w:val="000000"/>
        </w:rPr>
      </w:pPr>
    </w:p>
    <w:p w14:paraId="42C917C1" w14:textId="682AC8F8" w:rsidR="005F406B" w:rsidRDefault="005F406B" w:rsidP="008D74F1">
      <w:pPr>
        <w:spacing w:after="5" w:line="276" w:lineRule="auto"/>
        <w:ind w:right="3"/>
        <w:jc w:val="both"/>
        <w:rPr>
          <w:rFonts w:eastAsia="Times New Roman" w:cs="Times New Roman"/>
          <w:color w:val="000000"/>
        </w:rPr>
      </w:pPr>
    </w:p>
    <w:p w14:paraId="6ECF167B" w14:textId="1DCE5371" w:rsidR="009138FE" w:rsidRDefault="009138FE" w:rsidP="008D74F1">
      <w:pPr>
        <w:spacing w:after="5" w:line="276" w:lineRule="auto"/>
        <w:ind w:right="3"/>
        <w:jc w:val="both"/>
        <w:rPr>
          <w:rFonts w:eastAsia="Times New Roman" w:cs="Times New Roman"/>
          <w:color w:val="000000"/>
        </w:rPr>
      </w:pPr>
    </w:p>
    <w:p w14:paraId="786DB6BD" w14:textId="77777777" w:rsidR="002C1366" w:rsidRDefault="00A814FC" w:rsidP="008D74F1">
      <w:pPr>
        <w:pStyle w:val="Heading1"/>
        <w:spacing w:line="276" w:lineRule="auto"/>
        <w:rPr>
          <w:rFonts w:eastAsia="Times New Roman"/>
          <w:lang w:val="en-GB"/>
        </w:rPr>
      </w:pPr>
      <w:bookmarkStart w:id="59" w:name="_Toc160099249"/>
      <w:r w:rsidRPr="004466AF">
        <w:rPr>
          <w:rFonts w:eastAsia="Times New Roman"/>
          <w:lang w:val="en-GB"/>
        </w:rPr>
        <w:lastRenderedPageBreak/>
        <w:t>CHAPTER TWO</w:t>
      </w:r>
      <w:bookmarkEnd w:id="59"/>
      <w:r w:rsidRPr="004466AF">
        <w:rPr>
          <w:rFonts w:eastAsia="Times New Roman"/>
          <w:lang w:val="en-GB"/>
        </w:rPr>
        <w:t xml:space="preserve"> </w:t>
      </w:r>
    </w:p>
    <w:p w14:paraId="5B8C26B0" w14:textId="2D9CE9B4" w:rsidR="00A814FC" w:rsidRPr="004466AF" w:rsidRDefault="002C1366" w:rsidP="008D74F1">
      <w:pPr>
        <w:pStyle w:val="Heading1"/>
        <w:spacing w:line="276" w:lineRule="auto"/>
        <w:rPr>
          <w:rFonts w:eastAsia="Times New Roman"/>
          <w:lang w:val="en-GB"/>
        </w:rPr>
      </w:pPr>
      <w:bookmarkStart w:id="60" w:name="_Toc160099250"/>
      <w:r>
        <w:rPr>
          <w:rFonts w:eastAsia="Times New Roman"/>
          <w:lang w:val="en-GB"/>
        </w:rPr>
        <w:t>BASELINE ENVIRONMENTAL AND SOCIAL CONDITION OF THE PROJECT AREA</w:t>
      </w:r>
      <w:bookmarkEnd w:id="60"/>
    </w:p>
    <w:p w14:paraId="0AD5659F" w14:textId="118D6678" w:rsidR="005F406B" w:rsidRDefault="00A814FC" w:rsidP="008D74F1">
      <w:pPr>
        <w:spacing w:after="21" w:line="276" w:lineRule="auto"/>
        <w:rPr>
          <w:rFonts w:eastAsia="Times New Roman" w:cs="Times New Roman"/>
          <w:color w:val="000000"/>
        </w:rPr>
      </w:pPr>
      <w:r w:rsidRPr="00A814FC">
        <w:rPr>
          <w:rFonts w:eastAsia="Times New Roman" w:cs="Times New Roman"/>
          <w:color w:val="000000"/>
        </w:rPr>
        <w:t xml:space="preserve"> </w:t>
      </w:r>
    </w:p>
    <w:p w14:paraId="4690C6D3" w14:textId="537B6C3C" w:rsidR="002D295E" w:rsidRPr="002D295E" w:rsidRDefault="002D295E" w:rsidP="00501988">
      <w:pPr>
        <w:pStyle w:val="Heading2"/>
      </w:pPr>
      <w:bookmarkStart w:id="61" w:name="_Toc160099251"/>
      <w:r w:rsidRPr="00501988">
        <w:rPr>
          <w:rFonts w:eastAsia="Times New Roman"/>
        </w:rPr>
        <w:t>2.1 Introduction</w:t>
      </w:r>
      <w:bookmarkEnd w:id="61"/>
      <w:r w:rsidRPr="00501988">
        <w:rPr>
          <w:rFonts w:eastAsia="Times New Roman"/>
        </w:rPr>
        <w:t xml:space="preserve"> </w:t>
      </w:r>
    </w:p>
    <w:p w14:paraId="5E512C20" w14:textId="7CD23182" w:rsidR="001104DD" w:rsidRDefault="00290C97" w:rsidP="008D74F1">
      <w:pPr>
        <w:spacing w:line="276" w:lineRule="auto"/>
        <w:jc w:val="both"/>
      </w:pPr>
      <w:r>
        <w:t>The topography of Dodoma C</w:t>
      </w:r>
      <w:r w:rsidR="000E3577">
        <w:t xml:space="preserve">ity is characterized by </w:t>
      </w:r>
      <w:r w:rsidR="002C1366" w:rsidRPr="006A710E">
        <w:t>upland plateau with an altitude ranging between 900 – 1000m above sea level with beautiful stony hills such as Imagi, Isanga, Mkalama and Mlimwa. These hil</w:t>
      </w:r>
      <w:r w:rsidR="000E3577">
        <w:t>ls are also known as inselbergs</w:t>
      </w:r>
      <w:r w:rsidR="002C1366" w:rsidRPr="006A710E">
        <w:t xml:space="preserve">. </w:t>
      </w:r>
      <w:r w:rsidR="000E3577">
        <w:t xml:space="preserve">In </w:t>
      </w:r>
      <w:r w:rsidR="002C1366" w:rsidRPr="006A710E">
        <w:t xml:space="preserve">Dodoma </w:t>
      </w:r>
      <w:r w:rsidR="000E3577">
        <w:t xml:space="preserve">city there </w:t>
      </w:r>
      <w:r w:rsidR="0045072D">
        <w:t xml:space="preserve">are </w:t>
      </w:r>
      <w:r w:rsidR="000E3577">
        <w:t>several gullies, valleys and flat areas</w:t>
      </w:r>
      <w:r w:rsidR="00EA2E89">
        <w:t xml:space="preserve"> that require intention when undertaking planning and regul</w:t>
      </w:r>
      <w:r w:rsidR="00324E52">
        <w:t>ar</w:t>
      </w:r>
      <w:r w:rsidR="00EA2E89">
        <w:t>ization activities</w:t>
      </w:r>
      <w:r w:rsidR="00EA2E89" w:rsidRPr="00171638">
        <w:t>.</w:t>
      </w:r>
      <w:r w:rsidR="000E3577" w:rsidRPr="00171638">
        <w:t xml:space="preserve"> </w:t>
      </w:r>
      <w:r w:rsidR="0045072D" w:rsidRPr="00171638">
        <w:t>Although Dodoma City have no permanent rivers,</w:t>
      </w:r>
      <w:r w:rsidR="002C1366" w:rsidRPr="00171638">
        <w:t xml:space="preserve"> gul</w:t>
      </w:r>
      <w:r w:rsidR="001104DD" w:rsidRPr="00171638">
        <w:t>lies and seasonal streams exist and collect storm water during rainy seasons</w:t>
      </w:r>
      <w:r w:rsidR="0045072D" w:rsidRPr="00171638">
        <w:t xml:space="preserve">; </w:t>
      </w:r>
      <w:r w:rsidR="00171638" w:rsidRPr="00171638">
        <w:t>thus,</w:t>
      </w:r>
      <w:r w:rsidR="0045072D" w:rsidRPr="00171638">
        <w:t xml:space="preserve"> LTIP will need to make attention to them</w:t>
      </w:r>
      <w:r w:rsidR="001104DD" w:rsidRPr="00171638">
        <w:t>.</w:t>
      </w:r>
      <w:r w:rsidR="001104DD">
        <w:t xml:space="preserve"> </w:t>
      </w:r>
    </w:p>
    <w:p w14:paraId="2D5CD92E" w14:textId="6F44FE27" w:rsidR="000E3577" w:rsidRDefault="000E3577" w:rsidP="008D74F1">
      <w:pPr>
        <w:spacing w:line="276" w:lineRule="auto"/>
        <w:jc w:val="both"/>
      </w:pPr>
      <w:r>
        <w:t>In Dodoma City Council</w:t>
      </w:r>
      <w:r w:rsidR="001104DD">
        <w:t xml:space="preserve">, </w:t>
      </w:r>
      <w:r w:rsidRPr="006A710E">
        <w:t>t</w:t>
      </w:r>
      <w:r>
        <w:t xml:space="preserve">hree Mitaas of Mkwawa, Mapinduzi and Mbabala located in Mbabala, Ngho’ngona and Mpunguzi wards respectively have been currently selected for </w:t>
      </w:r>
      <w:r w:rsidR="001A443D">
        <w:t>U</w:t>
      </w:r>
      <w:r>
        <w:t xml:space="preserve">rban </w:t>
      </w:r>
      <w:r w:rsidR="001A443D">
        <w:t>C</w:t>
      </w:r>
      <w:r>
        <w:t>ertification</w:t>
      </w:r>
      <w:r w:rsidRPr="006A710E">
        <w:t xml:space="preserve">. </w:t>
      </w:r>
      <w:r w:rsidR="0062542A" w:rsidRPr="006A710E">
        <w:t xml:space="preserve">The selected Mitaa are among </w:t>
      </w:r>
      <w:r w:rsidR="00683B1D">
        <w:t>the</w:t>
      </w:r>
      <w:r w:rsidR="00683B1D" w:rsidRPr="006A710E">
        <w:t xml:space="preserve"> </w:t>
      </w:r>
      <w:r w:rsidR="0062542A" w:rsidRPr="006A710E">
        <w:t>area</w:t>
      </w:r>
      <w:r w:rsidR="00683B1D">
        <w:t>s</w:t>
      </w:r>
      <w:r w:rsidR="0062542A" w:rsidRPr="006A710E">
        <w:t xml:space="preserve"> where land transactions are taking place frequently</w:t>
      </w:r>
      <w:r w:rsidR="0062542A">
        <w:t xml:space="preserve"> in Dodoma city</w:t>
      </w:r>
      <w:r w:rsidR="0062542A" w:rsidRPr="006A710E">
        <w:t xml:space="preserve">. </w:t>
      </w:r>
      <w:r w:rsidR="0062542A">
        <w:t>These areas are</w:t>
      </w:r>
      <w:r w:rsidR="0062542A" w:rsidRPr="006A710E">
        <w:t xml:space="preserve"> peri</w:t>
      </w:r>
      <w:r w:rsidR="0062542A">
        <w:t>-</w:t>
      </w:r>
      <w:r w:rsidR="0062542A" w:rsidRPr="006A710E">
        <w:t xml:space="preserve">urban </w:t>
      </w:r>
      <w:r w:rsidR="0062542A">
        <w:t xml:space="preserve">with low housing density </w:t>
      </w:r>
      <w:r w:rsidR="0062542A" w:rsidRPr="006A710E">
        <w:t>which</w:t>
      </w:r>
      <w:r w:rsidR="0062542A">
        <w:t xml:space="preserve"> allow access </w:t>
      </w:r>
      <w:r w:rsidR="001F6EC6">
        <w:t xml:space="preserve">to </w:t>
      </w:r>
      <w:r w:rsidR="0062542A">
        <w:t xml:space="preserve">houses through informal road </w:t>
      </w:r>
      <w:r w:rsidR="0062542A" w:rsidRPr="006A710E">
        <w:t>hierarchy</w:t>
      </w:r>
      <w:r w:rsidR="0062542A">
        <w:t xml:space="preserve">. </w:t>
      </w:r>
      <w:r w:rsidRPr="000D593C">
        <w:t>The prevailing environmental and social condition</w:t>
      </w:r>
      <w:r w:rsidR="00683B1D">
        <w:t>s</w:t>
      </w:r>
      <w:r w:rsidRPr="000D593C">
        <w:t xml:space="preserve"> in each Mtaa is detailed below:</w:t>
      </w:r>
    </w:p>
    <w:p w14:paraId="68DBCEC0" w14:textId="5F91A8BD" w:rsidR="00735CC0" w:rsidRPr="00501988" w:rsidRDefault="002D295E" w:rsidP="00501988">
      <w:pPr>
        <w:pStyle w:val="Heading3"/>
        <w:rPr>
          <w:i w:val="0"/>
          <w:iCs/>
        </w:rPr>
      </w:pPr>
      <w:bookmarkStart w:id="62" w:name="_Toc160099252"/>
      <w:r>
        <w:rPr>
          <w:i w:val="0"/>
          <w:iCs/>
        </w:rPr>
        <w:t xml:space="preserve">2.1.1 </w:t>
      </w:r>
      <w:r w:rsidR="001104DD" w:rsidRPr="00501988">
        <w:rPr>
          <w:i w:val="0"/>
          <w:iCs/>
        </w:rPr>
        <w:t>M</w:t>
      </w:r>
      <w:r w:rsidR="00646DEC" w:rsidRPr="00501988">
        <w:rPr>
          <w:i w:val="0"/>
          <w:iCs/>
        </w:rPr>
        <w:t>a</w:t>
      </w:r>
      <w:r w:rsidR="001104DD" w:rsidRPr="00501988">
        <w:rPr>
          <w:i w:val="0"/>
          <w:iCs/>
        </w:rPr>
        <w:t>pinduzi</w:t>
      </w:r>
      <w:bookmarkEnd w:id="62"/>
      <w:r w:rsidR="001104DD" w:rsidRPr="00501988">
        <w:rPr>
          <w:i w:val="0"/>
          <w:iCs/>
        </w:rPr>
        <w:t xml:space="preserve"> </w:t>
      </w:r>
    </w:p>
    <w:p w14:paraId="190ABB9E" w14:textId="514F87F1" w:rsidR="009A5FF3" w:rsidRDefault="00735CC0" w:rsidP="008D74F1">
      <w:pPr>
        <w:spacing w:line="276" w:lineRule="auto"/>
        <w:jc w:val="both"/>
      </w:pPr>
      <w:r>
        <w:t xml:space="preserve">Mapinduzi Mtaa is </w:t>
      </w:r>
      <w:r w:rsidR="0045072D">
        <w:t>found in Ng’hong’ona ward,</w:t>
      </w:r>
      <w:r>
        <w:t xml:space="preserve"> located Southern East of Dodoma City about 40km from the </w:t>
      </w:r>
      <w:r w:rsidR="0045072D" w:rsidRPr="00171638">
        <w:t xml:space="preserve">Central </w:t>
      </w:r>
      <w:r w:rsidRPr="00171638">
        <w:t>B</w:t>
      </w:r>
      <w:r w:rsidR="0045072D" w:rsidRPr="00171638">
        <w:t xml:space="preserve">usiness </w:t>
      </w:r>
      <w:r w:rsidRPr="00171638">
        <w:t>D</w:t>
      </w:r>
      <w:r w:rsidR="0045072D" w:rsidRPr="00171638">
        <w:t>istrict (CBD)</w:t>
      </w:r>
      <w:r w:rsidRPr="00171638">
        <w:t>,</w:t>
      </w:r>
      <w:r>
        <w:t xml:space="preserve"> next to Dodoma University. </w:t>
      </w:r>
      <w:r w:rsidR="001104DD" w:rsidRPr="00BC08D6">
        <w:t xml:space="preserve">The </w:t>
      </w:r>
      <w:r w:rsidR="0045072D">
        <w:t>Mtaa</w:t>
      </w:r>
      <w:r w:rsidR="001104DD" w:rsidRPr="00BC08D6">
        <w:t xml:space="preserve"> </w:t>
      </w:r>
      <w:r w:rsidR="001104DD">
        <w:t xml:space="preserve">is characterized by seasonal </w:t>
      </w:r>
      <w:r w:rsidR="00AA58D4">
        <w:t xml:space="preserve">streams which flows from </w:t>
      </w:r>
      <w:r w:rsidR="001C7386">
        <w:t xml:space="preserve">North </w:t>
      </w:r>
      <w:r w:rsidR="00AA58D4">
        <w:t>to</w:t>
      </w:r>
      <w:r w:rsidR="00BE300B">
        <w:t xml:space="preserve"> South of the c</w:t>
      </w:r>
      <w:r w:rsidR="001C7386">
        <w:t xml:space="preserve">ity </w:t>
      </w:r>
      <w:r w:rsidR="00AA58D4">
        <w:t xml:space="preserve">and </w:t>
      </w:r>
      <w:r w:rsidR="001104DD">
        <w:t>gullies which are susceptible to soil erosion</w:t>
      </w:r>
      <w:r w:rsidR="004975A8">
        <w:t xml:space="preserve"> </w:t>
      </w:r>
      <w:r w:rsidR="00AD1885">
        <w:t xml:space="preserve">and floods </w:t>
      </w:r>
      <w:r w:rsidR="004975A8" w:rsidRPr="00501988">
        <w:t>(</w:t>
      </w:r>
      <w:r w:rsidR="004975A8" w:rsidRPr="00501988">
        <w:rPr>
          <w:b/>
          <w:bCs/>
        </w:rPr>
        <w:t xml:space="preserve">Figure </w:t>
      </w:r>
      <w:r w:rsidR="009A5FF3" w:rsidRPr="00501988">
        <w:rPr>
          <w:b/>
          <w:bCs/>
        </w:rPr>
        <w:t>1</w:t>
      </w:r>
      <w:r w:rsidR="004975A8" w:rsidRPr="00501988">
        <w:t>)</w:t>
      </w:r>
      <w:r w:rsidR="001104DD" w:rsidRPr="00501988">
        <w:t>.</w:t>
      </w:r>
      <w:r w:rsidR="00646DEC">
        <w:t xml:space="preserve"> Presence of these features affect ownership of land who reside </w:t>
      </w:r>
      <w:r w:rsidR="001C7386">
        <w:t>within 60m as per the Environmental Management Act of 2004</w:t>
      </w:r>
      <w:r w:rsidR="00646DEC">
        <w:t xml:space="preserve">. </w:t>
      </w:r>
    </w:p>
    <w:p w14:paraId="122CA2F5" w14:textId="69609C66" w:rsidR="00735CC0" w:rsidRDefault="001104DD" w:rsidP="008D74F1">
      <w:pPr>
        <w:spacing w:line="276" w:lineRule="auto"/>
        <w:jc w:val="both"/>
      </w:pPr>
      <w:r>
        <w:t xml:space="preserve">Agriculture </w:t>
      </w:r>
      <w:r w:rsidR="00B7021C">
        <w:t>is the</w:t>
      </w:r>
      <w:r>
        <w:t xml:space="preserve"> major economic activit</w:t>
      </w:r>
      <w:r w:rsidR="00B7021C">
        <w:t>y</w:t>
      </w:r>
      <w:r>
        <w:t xml:space="preserve"> conducted by large section of population at Mapinduzi</w:t>
      </w:r>
      <w:r w:rsidR="00646DEC">
        <w:t xml:space="preserve"> which necessitates the need for </w:t>
      </w:r>
      <w:r w:rsidR="0023057A">
        <w:t xml:space="preserve">the project to </w:t>
      </w:r>
      <w:r w:rsidR="00646DEC">
        <w:t>acknowledg</w:t>
      </w:r>
      <w:r w:rsidR="0023057A">
        <w:t>e</w:t>
      </w:r>
      <w:r w:rsidR="00646DEC">
        <w:t xml:space="preserve"> mixed land uses in urban areas</w:t>
      </w:r>
      <w:r>
        <w:t xml:space="preserve">. </w:t>
      </w:r>
      <w:r w:rsidR="009A5FF3">
        <w:t>Within the project area, t</w:t>
      </w:r>
      <w:r w:rsidR="007458E3">
        <w:t xml:space="preserve">here is a section of the community residing along the Dodoma –Kikombo road reserve which will be identified by the project and be compensated by </w:t>
      </w:r>
      <w:r w:rsidR="007458E3" w:rsidRPr="00501988">
        <w:t>TANROADS as per the National Road Act No. 13 of 2007.</w:t>
      </w:r>
      <w:r w:rsidR="007458E3">
        <w:t xml:space="preserve"> </w:t>
      </w:r>
    </w:p>
    <w:p w14:paraId="27DE93E6" w14:textId="77777777" w:rsidR="00735CC0" w:rsidRDefault="00735CC0" w:rsidP="008D74F1">
      <w:pPr>
        <w:spacing w:line="276" w:lineRule="auto"/>
        <w:jc w:val="both"/>
      </w:pPr>
    </w:p>
    <w:p w14:paraId="5A3D9653" w14:textId="77777777" w:rsidR="004975A8" w:rsidRDefault="004975A8" w:rsidP="008D74F1">
      <w:pPr>
        <w:spacing w:line="276" w:lineRule="auto"/>
        <w:rPr>
          <w:b/>
        </w:rPr>
      </w:pPr>
      <w:r>
        <w:rPr>
          <w:b/>
          <w:noProof/>
        </w:rPr>
        <w:lastRenderedPageBreak/>
        <w:drawing>
          <wp:inline distT="0" distB="0" distL="0" distR="0" wp14:anchorId="70DE069B" wp14:editId="3D50FB37">
            <wp:extent cx="5334898" cy="30209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INDUZI A MAP-1.jpg"/>
                    <pic:cNvPicPr/>
                  </pic:nvPicPr>
                  <pic:blipFill>
                    <a:blip r:embed="rId14">
                      <a:extLst>
                        <a:ext uri="{28A0092B-C50C-407E-A947-70E740481C1C}">
                          <a14:useLocalDpi xmlns:a14="http://schemas.microsoft.com/office/drawing/2010/main" val="0"/>
                        </a:ext>
                      </a:extLst>
                    </a:blip>
                    <a:stretch>
                      <a:fillRect/>
                    </a:stretch>
                  </pic:blipFill>
                  <pic:spPr>
                    <a:xfrm>
                      <a:off x="0" y="0"/>
                      <a:ext cx="5341083" cy="3024494"/>
                    </a:xfrm>
                    <a:prstGeom prst="rect">
                      <a:avLst/>
                    </a:prstGeom>
                  </pic:spPr>
                </pic:pic>
              </a:graphicData>
            </a:graphic>
          </wp:inline>
        </w:drawing>
      </w:r>
    </w:p>
    <w:p w14:paraId="34AA948E" w14:textId="3A5CEB24" w:rsidR="004975A8" w:rsidRDefault="004975A8" w:rsidP="00501988">
      <w:pPr>
        <w:pStyle w:val="Heading4"/>
      </w:pPr>
      <w:bookmarkStart w:id="63" w:name="_Toc160099886"/>
      <w:r w:rsidRPr="00501988">
        <w:t xml:space="preserve">Figure </w:t>
      </w:r>
      <w:r w:rsidR="009A5FF3" w:rsidRPr="00501988">
        <w:t>1</w:t>
      </w:r>
      <w:r w:rsidRPr="00501988">
        <w:t xml:space="preserve">: Features in Mapinduzi </w:t>
      </w:r>
      <w:r w:rsidR="009A5FF3" w:rsidRPr="00501988">
        <w:t xml:space="preserve">Project </w:t>
      </w:r>
      <w:r w:rsidRPr="00501988">
        <w:t>Area</w:t>
      </w:r>
      <w:bookmarkEnd w:id="63"/>
    </w:p>
    <w:p w14:paraId="093D5306" w14:textId="77777777" w:rsidR="0045153C" w:rsidRPr="00501988" w:rsidRDefault="0045153C" w:rsidP="00501988">
      <w:pPr>
        <w:spacing w:line="276" w:lineRule="auto"/>
        <w:jc w:val="center"/>
        <w:rPr>
          <w:b/>
        </w:rPr>
      </w:pPr>
    </w:p>
    <w:p w14:paraId="25C1051C" w14:textId="05217373" w:rsidR="003D6BF1" w:rsidRPr="00501988" w:rsidRDefault="002D295E" w:rsidP="00501988">
      <w:pPr>
        <w:pStyle w:val="Heading3"/>
        <w:rPr>
          <w:i w:val="0"/>
          <w:iCs/>
        </w:rPr>
      </w:pPr>
      <w:bookmarkStart w:id="64" w:name="_Toc160099253"/>
      <w:r>
        <w:rPr>
          <w:i w:val="0"/>
          <w:iCs/>
        </w:rPr>
        <w:t xml:space="preserve">2.1.2 </w:t>
      </w:r>
      <w:r w:rsidR="003D6BF1" w:rsidRPr="00501988">
        <w:rPr>
          <w:i w:val="0"/>
          <w:iCs/>
        </w:rPr>
        <w:t>Mkwawa</w:t>
      </w:r>
      <w:bookmarkEnd w:id="64"/>
      <w:r w:rsidR="003D6BF1" w:rsidRPr="00501988">
        <w:rPr>
          <w:i w:val="0"/>
          <w:iCs/>
        </w:rPr>
        <w:t xml:space="preserve"> </w:t>
      </w:r>
    </w:p>
    <w:p w14:paraId="2DE1AB5E" w14:textId="0D6AFA8F" w:rsidR="00F90BBE" w:rsidRDefault="003D6BF1" w:rsidP="008D74F1">
      <w:pPr>
        <w:spacing w:line="276" w:lineRule="auto"/>
        <w:jc w:val="both"/>
      </w:pPr>
      <w:r>
        <w:t xml:space="preserve">Mkwawa Mtaa </w:t>
      </w:r>
      <w:r w:rsidR="00171638">
        <w:t>is in</w:t>
      </w:r>
      <w:r>
        <w:t xml:space="preserve"> Mpunguzi ward along </w:t>
      </w:r>
      <w:r w:rsidR="00151037">
        <w:t xml:space="preserve">the </w:t>
      </w:r>
      <w:r>
        <w:t xml:space="preserve">Iringa-Dodoma Road. </w:t>
      </w:r>
      <w:r w:rsidR="004F1166">
        <w:t xml:space="preserve">Mpunguzi area is characterized by large grape farms </w:t>
      </w:r>
      <w:r w:rsidR="00246C3F">
        <w:t>and scattered settlements</w:t>
      </w:r>
      <w:r w:rsidR="00863186">
        <w:t xml:space="preserve"> with </w:t>
      </w:r>
      <w:r w:rsidR="004F1166">
        <w:t xml:space="preserve">mixed </w:t>
      </w:r>
      <w:r w:rsidR="004F1166" w:rsidRPr="00215E9B">
        <w:t>land use</w:t>
      </w:r>
      <w:r w:rsidR="00863186">
        <w:t>,</w:t>
      </w:r>
      <w:r w:rsidR="004F1166" w:rsidRPr="00215E9B">
        <w:t xml:space="preserve"> </w:t>
      </w:r>
      <w:r w:rsidR="00914D5D">
        <w:t>which</w:t>
      </w:r>
      <w:r w:rsidR="00863186">
        <w:t xml:space="preserve"> </w:t>
      </w:r>
      <w:r w:rsidR="00914D5D">
        <w:t>include</w:t>
      </w:r>
      <w:r w:rsidR="00863186">
        <w:t>:</w:t>
      </w:r>
      <w:r w:rsidR="00914D5D">
        <w:t xml:space="preserve"> residential, urban farms, institutions, </w:t>
      </w:r>
      <w:r w:rsidR="008B3350">
        <w:t xml:space="preserve">open spaces for </w:t>
      </w:r>
      <w:r w:rsidR="00914D5D">
        <w:t>public use and public facilities.</w:t>
      </w:r>
      <w:r w:rsidR="004F1166" w:rsidRPr="00215E9B">
        <w:t xml:space="preserve"> </w:t>
      </w:r>
      <w:r w:rsidR="00246C3F" w:rsidRPr="00215E9B">
        <w:t xml:space="preserve">There is seasonal </w:t>
      </w:r>
      <w:r w:rsidR="00E96C81">
        <w:t xml:space="preserve">stream </w:t>
      </w:r>
      <w:r w:rsidR="00246C3F" w:rsidRPr="00215E9B">
        <w:t xml:space="preserve">which flows from </w:t>
      </w:r>
      <w:r w:rsidR="0023057A" w:rsidRPr="00501988">
        <w:t xml:space="preserve">South </w:t>
      </w:r>
      <w:r w:rsidR="00246C3F" w:rsidRPr="00501988">
        <w:t xml:space="preserve">to </w:t>
      </w:r>
      <w:r w:rsidR="0023057A" w:rsidRPr="00501988">
        <w:t>North of Dodoma City</w:t>
      </w:r>
      <w:r w:rsidR="00392B3D" w:rsidRPr="00215E9B">
        <w:t xml:space="preserve"> </w:t>
      </w:r>
      <w:r w:rsidR="00392B3D" w:rsidRPr="00501988">
        <w:t>(</w:t>
      </w:r>
      <w:r w:rsidR="00392B3D" w:rsidRPr="00501988">
        <w:rPr>
          <w:b/>
          <w:bCs/>
        </w:rPr>
        <w:t xml:space="preserve">Figure </w:t>
      </w:r>
      <w:r w:rsidR="00215E9B" w:rsidRPr="00501988">
        <w:rPr>
          <w:b/>
          <w:bCs/>
        </w:rPr>
        <w:t>2</w:t>
      </w:r>
      <w:r w:rsidR="00392B3D" w:rsidRPr="00501988">
        <w:t>).</w:t>
      </w:r>
      <w:r w:rsidR="00392B3D">
        <w:t xml:space="preserve"> </w:t>
      </w:r>
      <w:r w:rsidR="00246C3F">
        <w:t xml:space="preserve">This river is </w:t>
      </w:r>
      <w:r w:rsidR="00AA58D4">
        <w:t>steadily</w:t>
      </w:r>
      <w:r w:rsidR="00246C3F">
        <w:t xml:space="preserve"> increasing in width due to </w:t>
      </w:r>
      <w:r w:rsidR="00171638">
        <w:t>river</w:t>
      </w:r>
      <w:r w:rsidR="00914D5D">
        <w:t xml:space="preserve"> </w:t>
      </w:r>
      <w:r w:rsidR="00171638">
        <w:t>bank</w:t>
      </w:r>
      <w:r w:rsidR="00AA58D4">
        <w:t xml:space="preserve"> erosion. </w:t>
      </w:r>
      <w:r w:rsidR="008B3350">
        <w:t>I</w:t>
      </w:r>
      <w:r w:rsidR="00AA58D4">
        <w:t>n Mapinduzi</w:t>
      </w:r>
      <w:r w:rsidR="008B3350">
        <w:t xml:space="preserve"> area, for instance</w:t>
      </w:r>
      <w:r w:rsidR="00AA58D4">
        <w:t>, the presence</w:t>
      </w:r>
      <w:r w:rsidR="00246C3F">
        <w:t xml:space="preserve"> of these features</w:t>
      </w:r>
      <w:r w:rsidR="00DF0829">
        <w:t xml:space="preserve"> has extended the buffer zone </w:t>
      </w:r>
      <w:r w:rsidR="00215E9B">
        <w:t>affect</w:t>
      </w:r>
      <w:r w:rsidR="00DF0829">
        <w:t xml:space="preserve">ing boundaries of </w:t>
      </w:r>
      <w:r w:rsidR="006F2F99">
        <w:t xml:space="preserve">neighboring land. Shifting of boundaries or the highest water mark affects </w:t>
      </w:r>
      <w:r w:rsidR="00246C3F">
        <w:t xml:space="preserve"> </w:t>
      </w:r>
      <w:r w:rsidR="006F2F99">
        <w:t xml:space="preserve">legal </w:t>
      </w:r>
      <w:r w:rsidR="00246C3F">
        <w:t>ownership of land</w:t>
      </w:r>
      <w:r w:rsidR="008B3350">
        <w:t xml:space="preserve"> for people</w:t>
      </w:r>
      <w:r w:rsidR="00246C3F">
        <w:t xml:space="preserve"> who reside </w:t>
      </w:r>
      <w:r w:rsidR="00215E9B">
        <w:t>within 60m</w:t>
      </w:r>
      <w:r w:rsidR="006F2F99">
        <w:t xml:space="preserve"> from the highest water mark</w:t>
      </w:r>
      <w:r w:rsidR="00215E9B">
        <w:t xml:space="preserve"> as per the Environmental Management Act of 2004</w:t>
      </w:r>
      <w:r w:rsidR="00914D5D">
        <w:t xml:space="preserve">, </w:t>
      </w:r>
      <w:r w:rsidR="006F2F99">
        <w:t>T</w:t>
      </w:r>
      <w:r w:rsidR="00914D5D">
        <w:t>he study</w:t>
      </w:r>
      <w:r w:rsidR="006F2F99">
        <w:t xml:space="preserve"> </w:t>
      </w:r>
      <w:r w:rsidR="00BF278E">
        <w:t xml:space="preserve">in project area which goes together with community discussions and meetings </w:t>
      </w:r>
      <w:r w:rsidR="00914D5D">
        <w:t xml:space="preserve">shows </w:t>
      </w:r>
      <w:r w:rsidR="006F2F99">
        <w:t xml:space="preserve">that </w:t>
      </w:r>
      <w:r w:rsidR="00914D5D">
        <w:t xml:space="preserve">in every year </w:t>
      </w:r>
      <w:r w:rsidR="006F2F99">
        <w:t xml:space="preserve">a </w:t>
      </w:r>
      <w:r w:rsidR="00914D5D">
        <w:t xml:space="preserve">portion of river bank is eroded </w:t>
      </w:r>
      <w:r w:rsidR="006F2F99">
        <w:t xml:space="preserve">and </w:t>
      </w:r>
      <w:r w:rsidR="00914D5D">
        <w:t>as</w:t>
      </w:r>
      <w:r w:rsidR="006F2F99">
        <w:t xml:space="preserve"> a</w:t>
      </w:r>
      <w:r w:rsidR="00914D5D">
        <w:t xml:space="preserve"> result  land parcels along the stream keep on </w:t>
      </w:r>
      <w:r w:rsidR="00EB1D55">
        <w:t xml:space="preserve">degrading </w:t>
      </w:r>
      <w:r w:rsidR="00914D5D">
        <w:t xml:space="preserve"> due to s</w:t>
      </w:r>
      <w:bookmarkStart w:id="65" w:name="_GoBack"/>
      <w:bookmarkEnd w:id="65"/>
      <w:r w:rsidR="00914D5D">
        <w:t>oil erosion.</w:t>
      </w:r>
    </w:p>
    <w:p w14:paraId="0ABCA038" w14:textId="0682F2FE" w:rsidR="00DC0A39" w:rsidRDefault="00DC0A39" w:rsidP="008D74F1">
      <w:pPr>
        <w:spacing w:line="276" w:lineRule="auto"/>
        <w:jc w:val="both"/>
      </w:pPr>
    </w:p>
    <w:p w14:paraId="0BD11E18" w14:textId="7E3D51F3" w:rsidR="00DC0A39" w:rsidRDefault="00DC0A39" w:rsidP="00501988">
      <w:pPr>
        <w:spacing w:line="240" w:lineRule="auto"/>
        <w:jc w:val="both"/>
      </w:pPr>
      <w:r>
        <w:rPr>
          <w:noProof/>
        </w:rPr>
        <w:lastRenderedPageBreak/>
        <w:drawing>
          <wp:inline distT="0" distB="0" distL="0" distR="0" wp14:anchorId="1525B662" wp14:editId="1369A49E">
            <wp:extent cx="5204698" cy="3321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GIF"/>
                    <pic:cNvPicPr/>
                  </pic:nvPicPr>
                  <pic:blipFill>
                    <a:blip r:embed="rId15">
                      <a:extLst>
                        <a:ext uri="{28A0092B-C50C-407E-A947-70E740481C1C}">
                          <a14:useLocalDpi xmlns:a14="http://schemas.microsoft.com/office/drawing/2010/main" val="0"/>
                        </a:ext>
                      </a:extLst>
                    </a:blip>
                    <a:stretch>
                      <a:fillRect/>
                    </a:stretch>
                  </pic:blipFill>
                  <pic:spPr>
                    <a:xfrm>
                      <a:off x="0" y="0"/>
                      <a:ext cx="5216765" cy="3329636"/>
                    </a:xfrm>
                    <a:prstGeom prst="rect">
                      <a:avLst/>
                    </a:prstGeom>
                  </pic:spPr>
                </pic:pic>
              </a:graphicData>
            </a:graphic>
          </wp:inline>
        </w:drawing>
      </w:r>
    </w:p>
    <w:p w14:paraId="6F000DA8" w14:textId="6AD451D5" w:rsidR="00F1786C" w:rsidRPr="00440A8C" w:rsidRDefault="00F1786C" w:rsidP="00501988">
      <w:pPr>
        <w:pStyle w:val="Heading4"/>
      </w:pPr>
      <w:bookmarkStart w:id="66" w:name="_Toc160099887"/>
      <w:r w:rsidRPr="002D295E">
        <w:t>Figure 2: Features in Mapinduzi Project Area</w:t>
      </w:r>
      <w:bookmarkEnd w:id="66"/>
    </w:p>
    <w:p w14:paraId="6C0917C7" w14:textId="77777777" w:rsidR="002D295E" w:rsidRPr="00501988" w:rsidRDefault="002D295E" w:rsidP="00501988">
      <w:pPr>
        <w:rPr>
          <w:b/>
        </w:rPr>
      </w:pPr>
    </w:p>
    <w:p w14:paraId="4A067D28" w14:textId="4B5F8150" w:rsidR="004F1166" w:rsidRPr="00501988" w:rsidRDefault="002D295E" w:rsidP="00501988">
      <w:pPr>
        <w:pStyle w:val="Heading3"/>
        <w:rPr>
          <w:i w:val="0"/>
          <w:iCs/>
        </w:rPr>
      </w:pPr>
      <w:bookmarkStart w:id="67" w:name="_Toc160099254"/>
      <w:r>
        <w:rPr>
          <w:i w:val="0"/>
          <w:iCs/>
        </w:rPr>
        <w:t>2.1.3</w:t>
      </w:r>
      <w:bookmarkEnd w:id="67"/>
      <w:r>
        <w:rPr>
          <w:i w:val="0"/>
          <w:iCs/>
        </w:rPr>
        <w:t xml:space="preserve"> </w:t>
      </w:r>
      <w:bookmarkStart w:id="68" w:name="_Toc160099255"/>
      <w:r w:rsidR="00AA58D4" w:rsidRPr="00501988">
        <w:rPr>
          <w:i w:val="0"/>
          <w:iCs/>
        </w:rPr>
        <w:t>Bihawana</w:t>
      </w:r>
      <w:bookmarkEnd w:id="68"/>
      <w:r w:rsidR="00AA58D4" w:rsidRPr="00501988">
        <w:rPr>
          <w:i w:val="0"/>
          <w:iCs/>
        </w:rPr>
        <w:t xml:space="preserve"> </w:t>
      </w:r>
    </w:p>
    <w:p w14:paraId="32EB8F89" w14:textId="57674141" w:rsidR="004975A8" w:rsidRPr="00BC08D6" w:rsidRDefault="00151037" w:rsidP="008D74F1">
      <w:pPr>
        <w:spacing w:line="276" w:lineRule="auto"/>
        <w:jc w:val="both"/>
      </w:pPr>
      <w:r>
        <w:t xml:space="preserve">The Bihawana Mtaa </w:t>
      </w:r>
      <w:r w:rsidR="00F41B31">
        <w:t>is in</w:t>
      </w:r>
      <w:r>
        <w:t xml:space="preserve"> </w:t>
      </w:r>
      <w:r w:rsidR="003D6BF1">
        <w:t xml:space="preserve">Mbabala </w:t>
      </w:r>
      <w:r w:rsidR="00C573AB">
        <w:t>ward,</w:t>
      </w:r>
      <w:r>
        <w:t xml:space="preserve"> </w:t>
      </w:r>
      <w:r w:rsidR="0045153C">
        <w:t xml:space="preserve">and it </w:t>
      </w:r>
      <w:r>
        <w:t>has a population of 16,929 people according to 2022 Population Census. It is</w:t>
      </w:r>
      <w:r w:rsidR="003D6BF1">
        <w:t xml:space="preserve"> located southern west of Dodoma city of which the residents ar</w:t>
      </w:r>
      <w:r w:rsidR="00C21212">
        <w:t xml:space="preserve">e farmers </w:t>
      </w:r>
      <w:r w:rsidR="00C573AB">
        <w:t>and</w:t>
      </w:r>
      <w:r w:rsidR="00C21212">
        <w:t xml:space="preserve"> </w:t>
      </w:r>
      <w:r w:rsidR="00477B6F">
        <w:t>livestock keepers</w:t>
      </w:r>
      <w:r w:rsidR="00C21212">
        <w:t xml:space="preserve">. </w:t>
      </w:r>
      <w:r w:rsidR="00C21212" w:rsidRPr="00C573AB">
        <w:t>T</w:t>
      </w:r>
      <w:r w:rsidR="003D6BF1" w:rsidRPr="00C573AB">
        <w:t>he ward has</w:t>
      </w:r>
      <w:r w:rsidR="00C21212" w:rsidRPr="00C573AB">
        <w:t xml:space="preserve"> basic social services such secondary school, primary </w:t>
      </w:r>
      <w:r w:rsidR="00C573AB" w:rsidRPr="00C573AB">
        <w:t>school,</w:t>
      </w:r>
      <w:r w:rsidR="00C21212" w:rsidRPr="00C573AB">
        <w:t xml:space="preserve"> and </w:t>
      </w:r>
      <w:r w:rsidR="003D6BF1" w:rsidRPr="00C573AB">
        <w:t>dispensary.</w:t>
      </w:r>
      <w:r>
        <w:t xml:space="preserve"> </w:t>
      </w:r>
      <w:r w:rsidR="00AA58D4" w:rsidRPr="004F417B">
        <w:t xml:space="preserve">The Mapinduzi area </w:t>
      </w:r>
      <w:r w:rsidR="00AA58D4">
        <w:t>has large demonstration farms under B</w:t>
      </w:r>
      <w:r w:rsidR="008C591D">
        <w:t xml:space="preserve">uilding a </w:t>
      </w:r>
      <w:r w:rsidR="00AA58D4">
        <w:t>B</w:t>
      </w:r>
      <w:r w:rsidR="008C591D">
        <w:t xml:space="preserve">etter Tomorrow: Youth Initiatives for Agribusiness 2022 -2030 Program (BBT-YIT). </w:t>
      </w:r>
      <w:r w:rsidR="00AA58D4">
        <w:t xml:space="preserve"> </w:t>
      </w:r>
      <w:r w:rsidR="008C591D">
        <w:t>The LTIP will acknowledge the presenc</w:t>
      </w:r>
      <w:r w:rsidR="00C91DDF">
        <w:t>e and ownership of these farms.</w:t>
      </w:r>
      <w:r w:rsidR="008C591D">
        <w:t xml:space="preserve">  There </w:t>
      </w:r>
      <w:r w:rsidR="00C21212">
        <w:t xml:space="preserve">are </w:t>
      </w:r>
      <w:r w:rsidR="008C591D">
        <w:t>seasonal streams which</w:t>
      </w:r>
      <w:r w:rsidR="00AA58D4">
        <w:t xml:space="preserve"> </w:t>
      </w:r>
      <w:r w:rsidR="00AA58D4" w:rsidRPr="00215E9B">
        <w:t xml:space="preserve">flows </w:t>
      </w:r>
      <w:r w:rsidR="00AA58D4" w:rsidRPr="00501988">
        <w:t xml:space="preserve">from </w:t>
      </w:r>
      <w:r w:rsidR="00215E9B" w:rsidRPr="00501988">
        <w:t xml:space="preserve">North </w:t>
      </w:r>
      <w:r w:rsidR="00AA58D4" w:rsidRPr="00501988">
        <w:t>to</w:t>
      </w:r>
      <w:r w:rsidR="00215E9B" w:rsidRPr="00501988">
        <w:t xml:space="preserve"> South of the Dodoma City </w:t>
      </w:r>
      <w:r w:rsidR="00AA58D4" w:rsidRPr="00501988">
        <w:t>and gullies</w:t>
      </w:r>
      <w:r w:rsidR="00AA58D4">
        <w:t xml:space="preserve"> which are susceptible to soil </w:t>
      </w:r>
      <w:r w:rsidR="00AA58D4" w:rsidRPr="00F1786C">
        <w:t>erosion</w:t>
      </w:r>
      <w:r w:rsidR="00C91DDF" w:rsidRPr="00F1786C">
        <w:t xml:space="preserve"> </w:t>
      </w:r>
      <w:r w:rsidR="00C91DDF" w:rsidRPr="00501988">
        <w:t>(</w:t>
      </w:r>
      <w:r w:rsidR="00C91DDF" w:rsidRPr="00501988">
        <w:rPr>
          <w:b/>
          <w:bCs/>
        </w:rPr>
        <w:t xml:space="preserve">Figure </w:t>
      </w:r>
      <w:r w:rsidR="00F1786C" w:rsidRPr="00501988">
        <w:rPr>
          <w:b/>
          <w:bCs/>
        </w:rPr>
        <w:t>3</w:t>
      </w:r>
      <w:r w:rsidR="00C91DDF" w:rsidRPr="00501988">
        <w:t>)</w:t>
      </w:r>
      <w:r w:rsidR="00AA58D4" w:rsidRPr="00501988">
        <w:t>.</w:t>
      </w:r>
      <w:r w:rsidR="00AA58D4" w:rsidRPr="00F1786C">
        <w:t xml:space="preserve"> </w:t>
      </w:r>
      <w:r w:rsidR="00C21212">
        <w:t>Like in other Mitaa, p</w:t>
      </w:r>
      <w:r w:rsidR="00AA58D4" w:rsidRPr="00F1786C">
        <w:t xml:space="preserve">resence of these features </w:t>
      </w:r>
      <w:r w:rsidR="00C573AB" w:rsidRPr="00F1786C">
        <w:t>affects</w:t>
      </w:r>
      <w:r w:rsidR="00AA58D4" w:rsidRPr="00F1786C">
        <w:t xml:space="preserve"> ownership of land who reside closer.</w:t>
      </w:r>
      <w:r w:rsidR="00AA58D4">
        <w:t xml:space="preserve"> </w:t>
      </w:r>
      <w:r w:rsidR="004975A8">
        <w:rPr>
          <w:rFonts w:eastAsia="Times New Roman" w:cs="Times New Roman"/>
          <w:color w:val="000000"/>
        </w:rPr>
        <w:br w:type="page"/>
      </w:r>
    </w:p>
    <w:p w14:paraId="11EE4793" w14:textId="77777777" w:rsidR="004975A8" w:rsidRDefault="004975A8" w:rsidP="008D74F1">
      <w:pPr>
        <w:spacing w:line="276" w:lineRule="auto"/>
        <w:rPr>
          <w:b/>
        </w:rPr>
      </w:pPr>
      <w:r w:rsidRPr="005F406B">
        <w:rPr>
          <w:noProof/>
        </w:rPr>
        <w:lastRenderedPageBreak/>
        <w:drawing>
          <wp:inline distT="0" distB="0" distL="0" distR="0" wp14:anchorId="53EFC998" wp14:editId="619555A4">
            <wp:extent cx="5140721" cy="2911033"/>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HAWANA MAP.jpg"/>
                    <pic:cNvPicPr/>
                  </pic:nvPicPr>
                  <pic:blipFill>
                    <a:blip r:embed="rId16">
                      <a:extLst>
                        <a:ext uri="{28A0092B-C50C-407E-A947-70E740481C1C}">
                          <a14:useLocalDpi xmlns:a14="http://schemas.microsoft.com/office/drawing/2010/main" val="0"/>
                        </a:ext>
                      </a:extLst>
                    </a:blip>
                    <a:stretch>
                      <a:fillRect/>
                    </a:stretch>
                  </pic:blipFill>
                  <pic:spPr>
                    <a:xfrm>
                      <a:off x="0" y="0"/>
                      <a:ext cx="5144364" cy="2913096"/>
                    </a:xfrm>
                    <a:prstGeom prst="rect">
                      <a:avLst/>
                    </a:prstGeom>
                  </pic:spPr>
                </pic:pic>
              </a:graphicData>
            </a:graphic>
          </wp:inline>
        </w:drawing>
      </w:r>
    </w:p>
    <w:p w14:paraId="17C1F40A" w14:textId="74BEF2FD" w:rsidR="005F0C2C" w:rsidRDefault="00C91DDF" w:rsidP="002D295E">
      <w:pPr>
        <w:pStyle w:val="Heading4"/>
      </w:pPr>
      <w:bookmarkStart w:id="69" w:name="_Toc160099888"/>
      <w:r w:rsidRPr="00501988">
        <w:t>Figure</w:t>
      </w:r>
      <w:r w:rsidR="005F0C2C" w:rsidRPr="00501988">
        <w:t xml:space="preserve"> </w:t>
      </w:r>
      <w:r w:rsidR="0045153C" w:rsidRPr="00501988">
        <w:t>3</w:t>
      </w:r>
      <w:r w:rsidR="005F0C2C" w:rsidRPr="00501988">
        <w:t xml:space="preserve">: Features in </w:t>
      </w:r>
      <w:r w:rsidRPr="00501988">
        <w:t>Bihawana Community</w:t>
      </w:r>
      <w:bookmarkEnd w:id="69"/>
    </w:p>
    <w:p w14:paraId="36997AF3" w14:textId="77777777" w:rsidR="002D295E" w:rsidRPr="00501988" w:rsidRDefault="002D295E" w:rsidP="00501988"/>
    <w:p w14:paraId="6E0B0B1A" w14:textId="5C7CB6F7" w:rsidR="00246C3F" w:rsidRPr="00BC08D6" w:rsidRDefault="002D295E" w:rsidP="00501988">
      <w:pPr>
        <w:pStyle w:val="Heading2"/>
      </w:pPr>
      <w:bookmarkStart w:id="70" w:name="_Toc160099256"/>
      <w:r>
        <w:t xml:space="preserve">2.2 </w:t>
      </w:r>
      <w:r w:rsidR="00E13603">
        <w:t>Common</w:t>
      </w:r>
      <w:r w:rsidR="00246C3F" w:rsidRPr="00BC08D6">
        <w:t xml:space="preserve"> Social Issues </w:t>
      </w:r>
      <w:r w:rsidR="00246C3F" w:rsidRPr="000D593C">
        <w:t xml:space="preserve">in Mapinduzi, </w:t>
      </w:r>
      <w:r w:rsidR="00246C3F" w:rsidRPr="00BC08D6">
        <w:t>Mpunguzi</w:t>
      </w:r>
      <w:r w:rsidR="00246C3F" w:rsidRPr="000D593C">
        <w:t xml:space="preserve"> and Mbabala </w:t>
      </w:r>
      <w:r w:rsidR="00E13603">
        <w:t>Mitaas</w:t>
      </w:r>
      <w:bookmarkEnd w:id="70"/>
      <w:r w:rsidR="00E13603">
        <w:t xml:space="preserve"> </w:t>
      </w:r>
    </w:p>
    <w:p w14:paraId="39ACC0B6" w14:textId="5510462C" w:rsidR="000067A2" w:rsidRDefault="007458E3" w:rsidP="008D74F1">
      <w:pPr>
        <w:spacing w:line="276" w:lineRule="auto"/>
        <w:jc w:val="both"/>
      </w:pPr>
      <w:r w:rsidRPr="000D593C">
        <w:t xml:space="preserve">The onset of LTIP in </w:t>
      </w:r>
      <w:r w:rsidR="000067A2">
        <w:t xml:space="preserve">three Mitaas </w:t>
      </w:r>
      <w:r w:rsidRPr="000D593C">
        <w:t xml:space="preserve">will increase interaction between project workers and local </w:t>
      </w:r>
      <w:r w:rsidRPr="008C591D">
        <w:t xml:space="preserve">community which are likely to trigger social issues such as GBV/SEA and spread of HIV/AID. </w:t>
      </w:r>
      <w:r w:rsidR="000067A2">
        <w:t>Also, g</w:t>
      </w:r>
      <w:r w:rsidRPr="008C591D">
        <w:t xml:space="preserve">iven the traditional practices of Gogo </w:t>
      </w:r>
      <w:r w:rsidR="000067A2" w:rsidRPr="008C591D">
        <w:t>ethnic</w:t>
      </w:r>
      <w:r w:rsidRPr="008C591D">
        <w:t xml:space="preserve"> group </w:t>
      </w:r>
      <w:r w:rsidR="00C43CA3" w:rsidRPr="008C591D">
        <w:t xml:space="preserve">who </w:t>
      </w:r>
      <w:r w:rsidRPr="008C591D">
        <w:t xml:space="preserve">are </w:t>
      </w:r>
      <w:r w:rsidR="00C43CA3" w:rsidRPr="008C591D">
        <w:t xml:space="preserve">dominant community in Mapinduzi, </w:t>
      </w:r>
      <w:r w:rsidRPr="008C591D">
        <w:t>women</w:t>
      </w:r>
      <w:r w:rsidR="000067A2">
        <w:t xml:space="preserve"> are likely to</w:t>
      </w:r>
      <w:r w:rsidR="00C43CA3" w:rsidRPr="008C591D">
        <w:t xml:space="preserve"> be marginalized from owning land. </w:t>
      </w:r>
      <w:r w:rsidR="000067A2">
        <w:t>E</w:t>
      </w:r>
      <w:r w:rsidR="00C43CA3" w:rsidRPr="008C591D">
        <w:t xml:space="preserve">lders, chronically sick </w:t>
      </w:r>
      <w:r w:rsidR="00C573AB" w:rsidRPr="008C591D">
        <w:t>people,</w:t>
      </w:r>
      <w:r w:rsidR="00C43CA3" w:rsidRPr="008C591D">
        <w:t xml:space="preserve"> and youth such as</w:t>
      </w:r>
      <w:r w:rsidR="00547561">
        <w:t xml:space="preserve"> motorcycles riders commonly known as</w:t>
      </w:r>
      <w:r w:rsidR="00C43CA3" w:rsidRPr="008C591D">
        <w:t xml:space="preserve"> </w:t>
      </w:r>
      <w:r w:rsidR="000067A2">
        <w:t>‘</w:t>
      </w:r>
      <w:r w:rsidR="00C43CA3" w:rsidRPr="00501988">
        <w:rPr>
          <w:i/>
        </w:rPr>
        <w:t>boda-boda</w:t>
      </w:r>
      <w:r w:rsidR="000067A2">
        <w:rPr>
          <w:i/>
        </w:rPr>
        <w:t>’</w:t>
      </w:r>
      <w:r w:rsidR="00C43CA3" w:rsidRPr="008C591D">
        <w:t xml:space="preserve"> are likely </w:t>
      </w:r>
      <w:r w:rsidR="000067A2">
        <w:t xml:space="preserve">not </w:t>
      </w:r>
      <w:r w:rsidR="00C43CA3" w:rsidRPr="008C591D">
        <w:t>to access project benefits</w:t>
      </w:r>
      <w:r w:rsidR="000067A2">
        <w:t xml:space="preserve"> due to lack of project information. </w:t>
      </w:r>
    </w:p>
    <w:p w14:paraId="6A273136" w14:textId="4EC64944" w:rsidR="00161ADF" w:rsidRDefault="00246C3F" w:rsidP="008D74F1">
      <w:pPr>
        <w:spacing w:line="276" w:lineRule="auto"/>
        <w:jc w:val="both"/>
      </w:pPr>
      <w:r>
        <w:t xml:space="preserve">The </w:t>
      </w:r>
      <w:r w:rsidR="000067A2">
        <w:t>three Mitaas have</w:t>
      </w:r>
      <w:r>
        <w:t xml:space="preserve"> no road hierarchy</w:t>
      </w:r>
      <w:r w:rsidR="000067A2">
        <w:t>. I</w:t>
      </w:r>
      <w:r>
        <w:t xml:space="preserve">nformal foot paths with size ranging between 1m to 3m </w:t>
      </w:r>
      <w:r w:rsidR="000067A2">
        <w:t xml:space="preserve">are dominant </w:t>
      </w:r>
      <w:r w:rsidR="006426B9">
        <w:t>in the project area and</w:t>
      </w:r>
      <w:r>
        <w:t xml:space="preserve"> prevent access to plots and triggers conflicts.</w:t>
      </w:r>
      <w:r w:rsidR="00F90BBE">
        <w:t xml:space="preserve"> The three selected wards have basic social services such schools, health centers</w:t>
      </w:r>
      <w:r w:rsidR="00161ADF">
        <w:t xml:space="preserve">, religious sites, </w:t>
      </w:r>
      <w:r w:rsidR="00C573AB">
        <w:t>markets,</w:t>
      </w:r>
      <w:r w:rsidR="00F90BBE">
        <w:t xml:space="preserve"> and communication towers which will be </w:t>
      </w:r>
      <w:r w:rsidR="00161ADF">
        <w:t>identified and provided with CROs where required.</w:t>
      </w:r>
      <w:r w:rsidR="00E5389D">
        <w:t xml:space="preserve"> In all project areas there is a need for designating land for community use such </w:t>
      </w:r>
      <w:r w:rsidR="00DB5009">
        <w:t xml:space="preserve">as cemetery, open </w:t>
      </w:r>
      <w:r w:rsidR="00C573AB">
        <w:t>spaces,</w:t>
      </w:r>
      <w:r w:rsidR="00DB5009">
        <w:t xml:space="preserve"> and recreational</w:t>
      </w:r>
      <w:r w:rsidR="00E5389D">
        <w:t xml:space="preserve"> parks. </w:t>
      </w:r>
    </w:p>
    <w:p w14:paraId="01B22EC5" w14:textId="47203B70" w:rsidR="005F406B" w:rsidRPr="005F406B" w:rsidRDefault="005F406B" w:rsidP="008D74F1">
      <w:pPr>
        <w:tabs>
          <w:tab w:val="left" w:pos="4721"/>
        </w:tabs>
        <w:spacing w:line="276" w:lineRule="auto"/>
        <w:rPr>
          <w:rFonts w:eastAsia="Times New Roman" w:cs="Times New Roman"/>
          <w:b/>
          <w:iCs/>
          <w:szCs w:val="24"/>
          <w:lang w:val="en-GB"/>
        </w:rPr>
        <w:sectPr w:rsidR="005F406B" w:rsidRPr="005F406B" w:rsidSect="00B65FDB">
          <w:pgSz w:w="11907" w:h="16839" w:code="9"/>
          <w:pgMar w:top="1440" w:right="1800" w:bottom="1440" w:left="1800" w:header="720" w:footer="720" w:gutter="0"/>
          <w:cols w:space="720"/>
          <w:docGrid w:linePitch="360"/>
        </w:sectPr>
      </w:pPr>
      <w:bookmarkStart w:id="71" w:name="_Toc11015364"/>
      <w:bookmarkEnd w:id="58"/>
      <w:r>
        <w:rPr>
          <w:rFonts w:eastAsia="Times New Roman" w:cs="Times New Roman"/>
          <w:szCs w:val="24"/>
          <w:lang w:val="en-GB"/>
        </w:rPr>
        <w:t xml:space="preserve"> </w:t>
      </w:r>
    </w:p>
    <w:p w14:paraId="36F7987C" w14:textId="17A02146" w:rsidR="00CB3B2B" w:rsidRDefault="000C22DA" w:rsidP="00501988">
      <w:pPr>
        <w:pStyle w:val="Heading1"/>
        <w:rPr>
          <w:rFonts w:eastAsia="Times New Roman"/>
        </w:rPr>
      </w:pPr>
      <w:bookmarkStart w:id="72" w:name="_Toc160099257"/>
      <w:bookmarkStart w:id="73" w:name="_Toc38962"/>
      <w:r w:rsidRPr="00A814FC">
        <w:rPr>
          <w:rFonts w:eastAsia="Times New Roman"/>
        </w:rPr>
        <w:lastRenderedPageBreak/>
        <w:t>C</w:t>
      </w:r>
      <w:r w:rsidR="0096351B">
        <w:rPr>
          <w:rFonts w:eastAsia="Times New Roman"/>
        </w:rPr>
        <w:t>HAPTER THREE</w:t>
      </w:r>
      <w:bookmarkEnd w:id="72"/>
      <w:r w:rsidR="0096351B">
        <w:rPr>
          <w:rFonts w:eastAsia="Times New Roman"/>
        </w:rPr>
        <w:t xml:space="preserve"> </w:t>
      </w:r>
      <w:r w:rsidR="0096351B" w:rsidRPr="0096351B">
        <w:rPr>
          <w:rFonts w:eastAsia="Times New Roman"/>
        </w:rPr>
        <w:t xml:space="preserve"> </w:t>
      </w:r>
    </w:p>
    <w:p w14:paraId="473390FB" w14:textId="715C4DFF" w:rsidR="00CB3B2B" w:rsidRDefault="00CB3B2B" w:rsidP="00501988">
      <w:pPr>
        <w:pStyle w:val="Heading1"/>
      </w:pPr>
      <w:bookmarkStart w:id="74" w:name="_Toc160099258"/>
      <w:r w:rsidRPr="00BC08D6">
        <w:t xml:space="preserve">LEGAL </w:t>
      </w:r>
      <w:r>
        <w:t xml:space="preserve">AND </w:t>
      </w:r>
      <w:r w:rsidRPr="00DA3F54">
        <w:t xml:space="preserve">INSTITUTIONAL </w:t>
      </w:r>
      <w:r w:rsidRPr="00964606">
        <w:t>FRAMEWORK</w:t>
      </w:r>
      <w:bookmarkEnd w:id="74"/>
    </w:p>
    <w:p w14:paraId="54C4A33F" w14:textId="38179555" w:rsidR="002D295E" w:rsidRPr="002D295E" w:rsidRDefault="002D295E" w:rsidP="00501988">
      <w:pPr>
        <w:pStyle w:val="Heading2"/>
      </w:pPr>
      <w:bookmarkStart w:id="75" w:name="_Toc160099259"/>
      <w:r w:rsidRPr="002D295E">
        <w:t>3.1 Introduction</w:t>
      </w:r>
      <w:bookmarkEnd w:id="75"/>
      <w:r w:rsidRPr="002D295E">
        <w:t xml:space="preserve"> </w:t>
      </w:r>
    </w:p>
    <w:p w14:paraId="29E038B2" w14:textId="763B1C96" w:rsidR="00AA6A85" w:rsidRDefault="00957F14" w:rsidP="008D74F1">
      <w:pPr>
        <w:spacing w:line="276" w:lineRule="auto"/>
        <w:jc w:val="both"/>
      </w:pPr>
      <w:r w:rsidRPr="000D593C">
        <w:t xml:space="preserve">This chapter describe </w:t>
      </w:r>
      <w:r>
        <w:t xml:space="preserve">relevant </w:t>
      </w:r>
      <w:r w:rsidRPr="000D593C">
        <w:t xml:space="preserve">legal and institutional framework governing this </w:t>
      </w:r>
      <w:r w:rsidRPr="008E738A">
        <w:t>ESMP</w:t>
      </w:r>
      <w:r>
        <w:t xml:space="preserve">. </w:t>
      </w:r>
      <w:r w:rsidR="00AA6A85">
        <w:t>The focus has been made on legislations</w:t>
      </w:r>
      <w:r w:rsidR="00E618C4">
        <w:t xml:space="preserve"> as they provide environmental to social requirements relevant for the Project. </w:t>
      </w:r>
    </w:p>
    <w:p w14:paraId="66E872B0" w14:textId="0FDD83E4" w:rsidR="002D295E" w:rsidRDefault="002D295E" w:rsidP="002D295E">
      <w:pPr>
        <w:pStyle w:val="Heading2"/>
      </w:pPr>
      <w:bookmarkStart w:id="76" w:name="_Toc160099260"/>
      <w:r w:rsidRPr="002D295E">
        <w:t>3.2 Country’s Legal Framework</w:t>
      </w:r>
      <w:bookmarkEnd w:id="76"/>
    </w:p>
    <w:p w14:paraId="190CBD9F" w14:textId="77777777" w:rsidR="00B96A01" w:rsidRPr="00B96A01" w:rsidRDefault="00B96A01" w:rsidP="00501988"/>
    <w:p w14:paraId="3A5D4DCF" w14:textId="321A5DD6" w:rsidR="00E618C4" w:rsidRDefault="00AA6A85" w:rsidP="008D74F1">
      <w:pPr>
        <w:spacing w:line="276" w:lineRule="auto"/>
        <w:jc w:val="both"/>
        <w:rPr>
          <w:rFonts w:eastAsia="Times New Roman" w:cs="Times New Roman"/>
          <w:color w:val="000000"/>
        </w:rPr>
      </w:pPr>
      <w:r w:rsidRPr="00501988">
        <w:rPr>
          <w:b/>
          <w:i/>
          <w:iCs/>
        </w:rPr>
        <w:t xml:space="preserve">The Occupational Health and Safety Act, No. 5 of 2003: </w:t>
      </w:r>
      <w:r w:rsidRPr="00B40965">
        <w:rPr>
          <w:rFonts w:eastAsia="Times New Roman" w:cs="Times New Roman"/>
          <w:color w:val="000000"/>
        </w:rPr>
        <w:t xml:space="preserve">The law requires employers to provide a good working environment to workers </w:t>
      </w:r>
      <w:r w:rsidR="00C573AB" w:rsidRPr="00B40965">
        <w:rPr>
          <w:rFonts w:eastAsia="Times New Roman" w:cs="Times New Roman"/>
          <w:color w:val="000000"/>
        </w:rPr>
        <w:t>to</w:t>
      </w:r>
      <w:r w:rsidRPr="00B40965">
        <w:rPr>
          <w:rFonts w:eastAsia="Times New Roman" w:cs="Times New Roman"/>
          <w:color w:val="000000"/>
        </w:rPr>
        <w:t xml:space="preserve"> safeguard their health. </w:t>
      </w:r>
      <w:r w:rsidR="00E618C4">
        <w:rPr>
          <w:rFonts w:eastAsia="Times New Roman" w:cs="Times New Roman"/>
          <w:color w:val="000000"/>
        </w:rPr>
        <w:t xml:space="preserve">The LTIP will ensure implementation of this act through training to drivers to eradicate incidences and accidents, provide appropriate Personal Protective Equipment (PPE) </w:t>
      </w:r>
      <w:r w:rsidR="0066157C">
        <w:rPr>
          <w:rFonts w:eastAsia="Times New Roman" w:cs="Times New Roman"/>
          <w:color w:val="000000"/>
        </w:rPr>
        <w:t xml:space="preserve">and welfare facilities such as tents, drinking water and toilet </w:t>
      </w:r>
      <w:r w:rsidR="00E618C4">
        <w:rPr>
          <w:rFonts w:eastAsia="Times New Roman" w:cs="Times New Roman"/>
          <w:color w:val="000000"/>
        </w:rPr>
        <w:t>to the</w:t>
      </w:r>
      <w:r w:rsidR="0066157C">
        <w:rPr>
          <w:rFonts w:eastAsia="Times New Roman" w:cs="Times New Roman"/>
          <w:color w:val="000000"/>
        </w:rPr>
        <w:t xml:space="preserve"> direct and indirect</w:t>
      </w:r>
      <w:r w:rsidR="00E618C4">
        <w:rPr>
          <w:rFonts w:eastAsia="Times New Roman" w:cs="Times New Roman"/>
          <w:color w:val="000000"/>
        </w:rPr>
        <w:t xml:space="preserve"> </w:t>
      </w:r>
      <w:r w:rsidR="0066157C">
        <w:rPr>
          <w:rFonts w:eastAsia="Times New Roman" w:cs="Times New Roman"/>
          <w:color w:val="000000"/>
        </w:rPr>
        <w:t xml:space="preserve">implementing teams. </w:t>
      </w:r>
    </w:p>
    <w:p w14:paraId="79CAD9AE" w14:textId="4F2C6250" w:rsidR="00AA6A85" w:rsidRDefault="00AA6A85" w:rsidP="008D74F1">
      <w:pPr>
        <w:spacing w:line="276" w:lineRule="auto"/>
        <w:jc w:val="both"/>
        <w:rPr>
          <w:rFonts w:eastAsia="Times New Roman" w:cs="Times New Roman"/>
          <w:color w:val="000000"/>
        </w:rPr>
      </w:pPr>
      <w:r w:rsidRPr="00501988">
        <w:rPr>
          <w:b/>
          <w:i/>
          <w:iCs/>
        </w:rPr>
        <w:t xml:space="preserve">The Employment and </w:t>
      </w:r>
      <w:r w:rsidR="00C573AB" w:rsidRPr="00501988">
        <w:rPr>
          <w:b/>
          <w:i/>
          <w:iCs/>
        </w:rPr>
        <w:t>Labor</w:t>
      </w:r>
      <w:r w:rsidRPr="00501988">
        <w:rPr>
          <w:b/>
          <w:i/>
          <w:iCs/>
        </w:rPr>
        <w:t xml:space="preserve"> Relations Act, No. 6 of </w:t>
      </w:r>
      <w:r w:rsidR="004C58B8" w:rsidRPr="00501988">
        <w:rPr>
          <w:b/>
          <w:i/>
          <w:iCs/>
        </w:rPr>
        <w:t>2004:</w:t>
      </w:r>
      <w:r w:rsidR="004C58B8" w:rsidRPr="00B40965">
        <w:rPr>
          <w:rFonts w:eastAsia="Times New Roman" w:cs="Times New Roman"/>
          <w:color w:val="000000"/>
        </w:rPr>
        <w:t xml:space="preserve"> The</w:t>
      </w:r>
      <w:r w:rsidRPr="00B40965">
        <w:rPr>
          <w:rFonts w:eastAsia="Times New Roman" w:cs="Times New Roman"/>
          <w:color w:val="000000"/>
        </w:rPr>
        <w:t xml:space="preserve"> Act provide </w:t>
      </w:r>
      <w:r w:rsidR="00C573AB" w:rsidRPr="00B40965">
        <w:rPr>
          <w:rFonts w:eastAsia="Times New Roman" w:cs="Times New Roman"/>
          <w:color w:val="000000"/>
        </w:rPr>
        <w:t>labor</w:t>
      </w:r>
      <w:r w:rsidRPr="00B40965">
        <w:rPr>
          <w:rFonts w:eastAsia="Times New Roman" w:cs="Times New Roman"/>
          <w:color w:val="000000"/>
        </w:rPr>
        <w:t xml:space="preserve"> rights and protections particularly on Child </w:t>
      </w:r>
      <w:r w:rsidR="00C573AB" w:rsidRPr="00B40965">
        <w:rPr>
          <w:rFonts w:eastAsia="Times New Roman" w:cs="Times New Roman"/>
          <w:color w:val="000000"/>
        </w:rPr>
        <w:t>labor</w:t>
      </w:r>
      <w:r w:rsidRPr="00B40965">
        <w:rPr>
          <w:rFonts w:eastAsia="Times New Roman" w:cs="Times New Roman"/>
          <w:color w:val="000000"/>
        </w:rPr>
        <w:t xml:space="preserve">, forced </w:t>
      </w:r>
      <w:r w:rsidR="00C573AB" w:rsidRPr="00B40965">
        <w:rPr>
          <w:rFonts w:eastAsia="Times New Roman" w:cs="Times New Roman"/>
          <w:color w:val="000000"/>
        </w:rPr>
        <w:t>labor</w:t>
      </w:r>
      <w:r w:rsidRPr="00B40965">
        <w:rPr>
          <w:rFonts w:eastAsia="Times New Roman" w:cs="Times New Roman"/>
          <w:color w:val="000000"/>
        </w:rPr>
        <w:t xml:space="preserve"> and discrimination in the working place and freedom of association. The act prohibits child </w:t>
      </w:r>
      <w:r w:rsidR="00C573AB" w:rsidRPr="00B40965">
        <w:rPr>
          <w:rFonts w:eastAsia="Times New Roman" w:cs="Times New Roman"/>
          <w:color w:val="000000"/>
        </w:rPr>
        <w:t>labor</w:t>
      </w:r>
      <w:r w:rsidRPr="00B40965">
        <w:rPr>
          <w:rFonts w:eastAsia="Times New Roman" w:cs="Times New Roman"/>
          <w:color w:val="000000"/>
        </w:rPr>
        <w:t xml:space="preserve"> it provides that no child under the age of 14 shall be employed. </w:t>
      </w:r>
      <w:r w:rsidR="007917BB">
        <w:rPr>
          <w:rFonts w:eastAsia="Times New Roman" w:cs="Times New Roman"/>
          <w:color w:val="000000"/>
        </w:rPr>
        <w:t xml:space="preserve">LTIP will ensure equality in employment, forbid child </w:t>
      </w:r>
      <w:r w:rsidR="00C573AB">
        <w:rPr>
          <w:rFonts w:eastAsia="Times New Roman" w:cs="Times New Roman"/>
          <w:color w:val="000000"/>
        </w:rPr>
        <w:t>labor</w:t>
      </w:r>
      <w:r w:rsidR="007917BB">
        <w:rPr>
          <w:rFonts w:eastAsia="Times New Roman" w:cs="Times New Roman"/>
          <w:color w:val="000000"/>
        </w:rPr>
        <w:t xml:space="preserve"> and provide valid employment contracts to direct and indirect workers. </w:t>
      </w:r>
      <w:r w:rsidR="001E754B">
        <w:rPr>
          <w:rFonts w:eastAsia="Times New Roman" w:cs="Times New Roman"/>
          <w:color w:val="000000"/>
        </w:rPr>
        <w:t>The employment contracts for direct and indirect teams will ensure compliance to basic employment standards which</w:t>
      </w:r>
      <w:r w:rsidRPr="00B40965">
        <w:rPr>
          <w:rFonts w:eastAsia="Times New Roman" w:cs="Times New Roman"/>
          <w:color w:val="000000"/>
        </w:rPr>
        <w:t xml:space="preserve"> include: i) Wage determination that stipulates a minimum term and condition of employment (ii)  An employment standard constitutes a term of a contract with an employee unless -a term of the contract contains a term that is more favorable to the employee; and  a provision of an agreement alters the employment standard to the extent permitted by the provisions and iii) a provision of any collective agreement, a written law regulating employment, wage determination or exemption granted under section 100. The law also requires provision for health insurance and joining to National compensation funds for </w:t>
      </w:r>
      <w:r w:rsidR="00C573AB" w:rsidRPr="00B40965">
        <w:rPr>
          <w:rFonts w:eastAsia="Times New Roman" w:cs="Times New Roman"/>
          <w:color w:val="000000"/>
        </w:rPr>
        <w:t>labor</w:t>
      </w:r>
      <w:r w:rsidRPr="00B40965">
        <w:rPr>
          <w:rFonts w:eastAsia="Times New Roman" w:cs="Times New Roman"/>
          <w:color w:val="000000"/>
        </w:rPr>
        <w:t xml:space="preserve"> on</w:t>
      </w:r>
      <w:r w:rsidR="001E754B">
        <w:rPr>
          <w:rFonts w:eastAsia="Times New Roman" w:cs="Times New Roman"/>
          <w:color w:val="000000"/>
        </w:rPr>
        <w:t xml:space="preserve"> employment beyond six months. </w:t>
      </w:r>
    </w:p>
    <w:p w14:paraId="12E9FBE1" w14:textId="29ABC395" w:rsidR="004C58B8" w:rsidRDefault="00AA6A85" w:rsidP="008D74F1">
      <w:pPr>
        <w:spacing w:after="5" w:line="276" w:lineRule="auto"/>
        <w:ind w:right="3" w:hanging="10"/>
        <w:jc w:val="both"/>
        <w:rPr>
          <w:rFonts w:eastAsia="Times New Roman" w:cs="Times New Roman"/>
          <w:color w:val="000000"/>
        </w:rPr>
      </w:pPr>
      <w:r w:rsidRPr="00501988">
        <w:rPr>
          <w:b/>
          <w:i/>
          <w:iCs/>
        </w:rPr>
        <w:t>The Environm</w:t>
      </w:r>
      <w:r w:rsidR="004C58B8" w:rsidRPr="00501988">
        <w:rPr>
          <w:b/>
          <w:i/>
          <w:iCs/>
        </w:rPr>
        <w:t>ental Management Act (EMA) 2004:</w:t>
      </w:r>
      <w:r w:rsidR="004C58B8">
        <w:rPr>
          <w:rFonts w:eastAsia="Times New Roman" w:cs="Times New Roman"/>
          <w:b/>
          <w:color w:val="000000"/>
        </w:rPr>
        <w:t xml:space="preserve"> </w:t>
      </w:r>
      <w:r w:rsidRPr="00B40965">
        <w:rPr>
          <w:rFonts w:eastAsia="Times New Roman" w:cs="Times New Roman"/>
          <w:color w:val="000000"/>
        </w:rPr>
        <w:t xml:space="preserve">The Act </w:t>
      </w:r>
      <w:r w:rsidR="00BB6C87">
        <w:rPr>
          <w:rFonts w:eastAsia="Times New Roman" w:cs="Times New Roman"/>
          <w:color w:val="000000"/>
        </w:rPr>
        <w:t xml:space="preserve">provide guidance for regulation process in sensitive areas such as rivers, lakes, wetlands, forest areas, and wildlife resource among others. </w:t>
      </w:r>
      <w:r w:rsidRPr="000D593C">
        <w:rPr>
          <w:rFonts w:eastAsia="Times New Roman" w:cs="Times New Roman"/>
          <w:color w:val="000000"/>
        </w:rPr>
        <w:t>The Act provides a legal framework for coordinating harmonious and conflicting activities by integrating those activities into overall sust</w:t>
      </w:r>
      <w:r w:rsidRPr="008E738A">
        <w:rPr>
          <w:rFonts w:eastAsia="Times New Roman" w:cs="Times New Roman"/>
          <w:color w:val="000000"/>
        </w:rPr>
        <w:t>ainable environmental man</w:t>
      </w:r>
      <w:r w:rsidRPr="002A232C">
        <w:rPr>
          <w:rFonts w:eastAsia="Times New Roman" w:cs="Times New Roman"/>
          <w:color w:val="000000"/>
        </w:rPr>
        <w:t xml:space="preserve">agement system by providing key technical </w:t>
      </w:r>
      <w:r w:rsidR="00E76362" w:rsidRPr="003D7C99">
        <w:rPr>
          <w:rFonts w:eastAsia="Times New Roman" w:cs="Times New Roman"/>
          <w:color w:val="000000"/>
        </w:rPr>
        <w:t xml:space="preserve">support to Sectoral Ministries. </w:t>
      </w:r>
      <w:r w:rsidR="00E76362">
        <w:rPr>
          <w:rFonts w:eastAsia="Times New Roman" w:cs="Times New Roman"/>
          <w:color w:val="000000"/>
        </w:rPr>
        <w:t>Specifically, LTIP project in Dodoma will adhere to 60m buffer zone requirement when issuing CROs along the rivers and streams in three project sites.</w:t>
      </w:r>
    </w:p>
    <w:p w14:paraId="6B887070" w14:textId="77777777" w:rsidR="004C58B8" w:rsidRDefault="004C58B8" w:rsidP="008D74F1">
      <w:pPr>
        <w:spacing w:after="5" w:line="276" w:lineRule="auto"/>
        <w:ind w:right="3" w:hanging="10"/>
        <w:jc w:val="both"/>
        <w:rPr>
          <w:rFonts w:eastAsia="Times New Roman" w:cs="Times New Roman"/>
          <w:color w:val="000000"/>
        </w:rPr>
      </w:pPr>
    </w:p>
    <w:p w14:paraId="693A41A6" w14:textId="77777777" w:rsidR="00200C3E" w:rsidRDefault="00AA6A85" w:rsidP="008D74F1">
      <w:pPr>
        <w:spacing w:after="5" w:line="276" w:lineRule="auto"/>
        <w:ind w:right="3" w:hanging="10"/>
        <w:jc w:val="both"/>
        <w:rPr>
          <w:rFonts w:eastAsia="Times New Roman" w:cs="Times New Roman"/>
          <w:color w:val="000000"/>
        </w:rPr>
      </w:pPr>
      <w:r w:rsidRPr="00501988">
        <w:rPr>
          <w:b/>
          <w:i/>
          <w:iCs/>
        </w:rPr>
        <w:t>The National Land Act, No. 4 and 5 of 1999</w:t>
      </w:r>
      <w:r w:rsidR="004C58B8" w:rsidRPr="00501988">
        <w:rPr>
          <w:rFonts w:eastAsia="Times New Roman" w:cs="Times New Roman"/>
          <w:i/>
          <w:iCs/>
          <w:color w:val="000000"/>
        </w:rPr>
        <w:t>:</w:t>
      </w:r>
      <w:r w:rsidRPr="00BC08D6">
        <w:rPr>
          <w:rFonts w:eastAsia="Times New Roman" w:cs="Times New Roman"/>
          <w:color w:val="000000"/>
        </w:rPr>
        <w:t xml:space="preserve"> </w:t>
      </w:r>
      <w:r w:rsidRPr="00B40965">
        <w:rPr>
          <w:rFonts w:eastAsia="Times New Roman" w:cs="Times New Roman"/>
          <w:color w:val="000000"/>
        </w:rPr>
        <w:t xml:space="preserve">The Land Act (1999 recognize that all land in Tanzania belongs to the public, and the President acts as the trustee of the land for the benefit of the people (Land Act, § 1(1)(a)). The Land Act classifies all land in Tanzania into three categories: (1) Reserved Land, (2) General Land, and (3) Village </w:t>
      </w:r>
      <w:r w:rsidRPr="00B40965">
        <w:rPr>
          <w:rFonts w:eastAsia="Times New Roman" w:cs="Times New Roman"/>
          <w:color w:val="000000"/>
        </w:rPr>
        <w:lastRenderedPageBreak/>
        <w:t xml:space="preserve">Land (§ 4(4)). The first two categories are governed under the provisions of the Land Act and its regulations. About 68% of all land is Village Land; 30% is Reserved Land and only 2% is General Land in the Country. </w:t>
      </w:r>
    </w:p>
    <w:p w14:paraId="364B0410" w14:textId="77777777" w:rsidR="00863186" w:rsidRDefault="00863186" w:rsidP="008D74F1">
      <w:pPr>
        <w:spacing w:after="5" w:line="276" w:lineRule="auto"/>
        <w:ind w:right="3" w:hanging="10"/>
        <w:jc w:val="both"/>
        <w:rPr>
          <w:rFonts w:eastAsia="Times New Roman" w:cs="Times New Roman"/>
          <w:color w:val="000000"/>
        </w:rPr>
      </w:pPr>
    </w:p>
    <w:p w14:paraId="4F2F3C50" w14:textId="3749531B" w:rsidR="00AA6A85" w:rsidRDefault="00AA6A85" w:rsidP="008D74F1">
      <w:pPr>
        <w:spacing w:after="5" w:line="276" w:lineRule="auto"/>
        <w:ind w:right="3" w:hanging="10"/>
        <w:jc w:val="both"/>
        <w:rPr>
          <w:rFonts w:eastAsia="Times New Roman" w:cs="Times New Roman"/>
          <w:color w:val="000000"/>
        </w:rPr>
      </w:pPr>
      <w:r w:rsidRPr="00B40965">
        <w:rPr>
          <w:rFonts w:eastAsia="Times New Roman" w:cs="Times New Roman"/>
          <w:color w:val="000000"/>
        </w:rPr>
        <w:t xml:space="preserve">These Acts among other things outlines, procedure for land administration, allocation, acquisition, schemes of regularization, land registration and certification, compensation and resource management in both urban and rural areas. The Land Acts contain provisions of critical environmental importance and modalities for stakeholders’ engagement through meeting and public hearing. Both Acts translates the fundamental principles of land policy into the body of the law. One of these fundamental principles is to ensure that land is used productively and that any such use complies with the principles of sustainable development. </w:t>
      </w:r>
      <w:r w:rsidR="00200C3E">
        <w:rPr>
          <w:rFonts w:eastAsia="Times New Roman" w:cs="Times New Roman"/>
          <w:color w:val="000000"/>
        </w:rPr>
        <w:t xml:space="preserve">In issuing CROs, LTIP project in Dodoma will comply to the specified provisions in land acts.  </w:t>
      </w:r>
    </w:p>
    <w:p w14:paraId="1306157E" w14:textId="77777777" w:rsidR="0085445E" w:rsidRDefault="0085445E" w:rsidP="008D74F1">
      <w:pPr>
        <w:spacing w:after="5" w:line="276" w:lineRule="auto"/>
        <w:ind w:right="3" w:hanging="10"/>
        <w:jc w:val="both"/>
        <w:rPr>
          <w:rFonts w:eastAsia="Times New Roman" w:cs="Times New Roman"/>
          <w:color w:val="000000"/>
        </w:rPr>
      </w:pPr>
    </w:p>
    <w:p w14:paraId="2E05E9FA" w14:textId="360ABC81" w:rsidR="00AA6A85" w:rsidRDefault="00AA6A85" w:rsidP="008D74F1">
      <w:pPr>
        <w:spacing w:after="273" w:line="276" w:lineRule="auto"/>
        <w:ind w:right="3" w:hanging="10"/>
        <w:jc w:val="both"/>
        <w:rPr>
          <w:rFonts w:eastAsia="Times New Roman" w:cs="Times New Roman"/>
          <w:color w:val="000000"/>
        </w:rPr>
      </w:pPr>
      <w:r w:rsidRPr="00501988">
        <w:rPr>
          <w:b/>
          <w:i/>
          <w:iCs/>
        </w:rPr>
        <w:t>The Urban Planning Ac</w:t>
      </w:r>
      <w:r w:rsidR="004C58B8" w:rsidRPr="00501988">
        <w:rPr>
          <w:b/>
          <w:i/>
          <w:iCs/>
        </w:rPr>
        <w:t>t of 2007:</w:t>
      </w:r>
      <w:r w:rsidR="004C58B8" w:rsidRPr="00BC08D6">
        <w:rPr>
          <w:b/>
        </w:rPr>
        <w:t xml:space="preserve"> </w:t>
      </w:r>
      <w:r w:rsidR="0085445E" w:rsidRPr="000D593C">
        <w:t>Thi</w:t>
      </w:r>
      <w:r w:rsidR="0085445E" w:rsidRPr="008E738A">
        <w:t xml:space="preserve">s is the </w:t>
      </w:r>
      <w:r w:rsidR="002D295E" w:rsidRPr="008E738A">
        <w:t>principal</w:t>
      </w:r>
      <w:r w:rsidR="0085445E" w:rsidRPr="008E738A">
        <w:t xml:space="preserve"> legislation which govern urban </w:t>
      </w:r>
      <w:r w:rsidR="0085445E" w:rsidRPr="002A232C">
        <w:t>planning</w:t>
      </w:r>
      <w:r w:rsidR="0085445E" w:rsidRPr="003D7C99">
        <w:t xml:space="preserve">.  </w:t>
      </w:r>
      <w:r w:rsidR="004D0179">
        <w:t>The LTIP will prepare</w:t>
      </w:r>
      <w:r w:rsidR="0085445E">
        <w:t xml:space="preserve"> detailed planning schemes</w:t>
      </w:r>
      <w:r w:rsidR="004D0179">
        <w:t xml:space="preserve">; undertake public and other </w:t>
      </w:r>
      <w:r w:rsidR="004D0179" w:rsidRPr="00B40965">
        <w:rPr>
          <w:rFonts w:eastAsia="Times New Roman" w:cs="Times New Roman"/>
          <w:color w:val="000000"/>
        </w:rPr>
        <w:t>stakeholder’s</w:t>
      </w:r>
      <w:r w:rsidRPr="00B40965">
        <w:rPr>
          <w:rFonts w:eastAsia="Times New Roman" w:cs="Times New Roman"/>
          <w:color w:val="000000"/>
        </w:rPr>
        <w:t xml:space="preserve"> engagement</w:t>
      </w:r>
      <w:r w:rsidR="004D0179">
        <w:rPr>
          <w:rFonts w:eastAsia="Times New Roman" w:cs="Times New Roman"/>
          <w:color w:val="000000"/>
        </w:rPr>
        <w:t xml:space="preserve">; and subsequent facilitate approval of scheme of </w:t>
      </w:r>
      <w:r w:rsidR="003F2BFC" w:rsidRPr="003F2BFC">
        <w:rPr>
          <w:rFonts w:eastAsia="Times New Roman" w:cs="Times New Roman"/>
          <w:color w:val="000000"/>
        </w:rPr>
        <w:t>regularization</w:t>
      </w:r>
      <w:r w:rsidR="004D0179">
        <w:rPr>
          <w:rFonts w:eastAsia="Times New Roman" w:cs="Times New Roman"/>
          <w:color w:val="000000"/>
        </w:rPr>
        <w:t xml:space="preserve"> as stipulated in this Act. </w:t>
      </w:r>
      <w:r w:rsidRPr="00B40965">
        <w:rPr>
          <w:rFonts w:eastAsia="Times New Roman" w:cs="Times New Roman"/>
          <w:color w:val="000000"/>
        </w:rPr>
        <w:t xml:space="preserve">The </w:t>
      </w:r>
      <w:r w:rsidR="00E32D89">
        <w:rPr>
          <w:rFonts w:eastAsia="Times New Roman" w:cs="Times New Roman"/>
          <w:color w:val="000000"/>
        </w:rPr>
        <w:t xml:space="preserve">project will also spearhead preparation of environmental and social assessment of the proposed scheme of </w:t>
      </w:r>
      <w:r w:rsidR="003F2BFC">
        <w:rPr>
          <w:rFonts w:eastAsia="Times New Roman" w:cs="Times New Roman"/>
          <w:color w:val="000000"/>
        </w:rPr>
        <w:t>regularization.</w:t>
      </w:r>
      <w:r w:rsidR="00E32D89">
        <w:rPr>
          <w:rFonts w:eastAsia="Times New Roman" w:cs="Times New Roman"/>
          <w:color w:val="000000"/>
        </w:rPr>
        <w:t xml:space="preserve"> </w:t>
      </w:r>
    </w:p>
    <w:p w14:paraId="7A3AAFFD" w14:textId="71C21CE8" w:rsidR="00AA6A85" w:rsidRPr="000D593C" w:rsidRDefault="00AA6A85" w:rsidP="008D74F1">
      <w:pPr>
        <w:spacing w:after="5" w:line="276" w:lineRule="auto"/>
        <w:ind w:right="3" w:hanging="10"/>
        <w:jc w:val="both"/>
        <w:rPr>
          <w:rFonts w:eastAsia="Times New Roman" w:cs="Times New Roman"/>
          <w:color w:val="000000"/>
        </w:rPr>
      </w:pPr>
      <w:r w:rsidRPr="00501988">
        <w:rPr>
          <w:b/>
          <w:i/>
          <w:iCs/>
        </w:rPr>
        <w:t>Public Health Act of 2012</w:t>
      </w:r>
      <w:r w:rsidR="004C58B8" w:rsidRPr="00501988">
        <w:rPr>
          <w:b/>
          <w:i/>
          <w:iCs/>
        </w:rPr>
        <w:t xml:space="preserve">: </w:t>
      </w:r>
      <w:r w:rsidRPr="00BC08D6">
        <w:rPr>
          <w:b/>
        </w:rPr>
        <w:t xml:space="preserve"> </w:t>
      </w:r>
      <w:r w:rsidRPr="00B40965">
        <w:rPr>
          <w:rFonts w:eastAsia="Times New Roman" w:cs="Times New Roman"/>
          <w:color w:val="000000"/>
        </w:rPr>
        <w:t>The act among other stipulate need to consolidate public health through prevention of disease, promotion, safeguard, maintain and protect the health of humans and animals. The presence of LTIP workers may result in the ri</w:t>
      </w:r>
      <w:r w:rsidR="00196C5C">
        <w:rPr>
          <w:rFonts w:eastAsia="Times New Roman" w:cs="Times New Roman"/>
          <w:color w:val="000000"/>
        </w:rPr>
        <w:t>sk of disease transmission</w:t>
      </w:r>
      <w:r w:rsidRPr="00B40965">
        <w:rPr>
          <w:rFonts w:eastAsia="Times New Roman" w:cs="Times New Roman"/>
          <w:color w:val="000000"/>
        </w:rPr>
        <w:t xml:space="preserve"> will be addressed </w:t>
      </w:r>
      <w:r w:rsidR="00196C5C">
        <w:rPr>
          <w:rFonts w:eastAsia="Times New Roman" w:cs="Times New Roman"/>
          <w:color w:val="000000"/>
        </w:rPr>
        <w:t xml:space="preserve">through conducting HIV/Aids campaign, provision of </w:t>
      </w:r>
      <w:r w:rsidR="00D23A12">
        <w:rPr>
          <w:rFonts w:eastAsia="Times New Roman" w:cs="Times New Roman"/>
          <w:color w:val="000000"/>
        </w:rPr>
        <w:t xml:space="preserve">handwashing facilities, </w:t>
      </w:r>
      <w:r w:rsidR="00193148">
        <w:rPr>
          <w:rFonts w:eastAsia="Times New Roman" w:cs="Times New Roman"/>
          <w:color w:val="000000"/>
        </w:rPr>
        <w:t>condoms,</w:t>
      </w:r>
      <w:r w:rsidR="00D23A12">
        <w:rPr>
          <w:rFonts w:eastAsia="Times New Roman" w:cs="Times New Roman"/>
          <w:color w:val="000000"/>
        </w:rPr>
        <w:t xml:space="preserve"> and dustbins. </w:t>
      </w:r>
      <w:r w:rsidR="00196C5C">
        <w:rPr>
          <w:rFonts w:eastAsia="Times New Roman" w:cs="Times New Roman"/>
          <w:color w:val="000000"/>
        </w:rPr>
        <w:t xml:space="preserve"> </w:t>
      </w:r>
    </w:p>
    <w:p w14:paraId="3988D4F5" w14:textId="77777777" w:rsidR="00AA6A85" w:rsidRDefault="00AA6A85" w:rsidP="008D74F1">
      <w:pPr>
        <w:spacing w:after="5" w:line="276" w:lineRule="auto"/>
        <w:ind w:right="3" w:hanging="10"/>
        <w:jc w:val="both"/>
        <w:rPr>
          <w:rFonts w:eastAsia="Times New Roman" w:cs="Times New Roman"/>
          <w:color w:val="000000"/>
        </w:rPr>
      </w:pPr>
    </w:p>
    <w:p w14:paraId="580FE6D3" w14:textId="38742B4E" w:rsidR="000079D6" w:rsidRPr="00B40965" w:rsidRDefault="00AA6A85">
      <w:pPr>
        <w:spacing w:after="5" w:line="276" w:lineRule="auto"/>
        <w:ind w:right="3" w:hanging="10"/>
        <w:jc w:val="both"/>
        <w:rPr>
          <w:rFonts w:eastAsia="Times New Roman" w:cs="Times New Roman"/>
          <w:color w:val="000000"/>
        </w:rPr>
      </w:pPr>
      <w:r w:rsidRPr="00501988">
        <w:rPr>
          <w:b/>
          <w:i/>
          <w:iCs/>
        </w:rPr>
        <w:t>Water Resources Management Act No. 11 of 2009</w:t>
      </w:r>
      <w:r w:rsidR="004C58B8" w:rsidRPr="00501988">
        <w:rPr>
          <w:b/>
          <w:i/>
          <w:iCs/>
        </w:rPr>
        <w:t>:</w:t>
      </w:r>
      <w:r w:rsidR="004C58B8">
        <w:rPr>
          <w:b/>
        </w:rPr>
        <w:t xml:space="preserve"> </w:t>
      </w:r>
      <w:r w:rsidRPr="00BC08D6">
        <w:rPr>
          <w:b/>
        </w:rPr>
        <w:t xml:space="preserve"> </w:t>
      </w:r>
      <w:r w:rsidRPr="00B40965">
        <w:rPr>
          <w:rFonts w:eastAsia="Times New Roman" w:cs="Times New Roman"/>
          <w:color w:val="000000"/>
        </w:rPr>
        <w:t xml:space="preserve">Water Resource Management Act No. 11 of 2009 is the </w:t>
      </w:r>
      <w:r w:rsidR="00BC2DB8" w:rsidRPr="00B40965">
        <w:rPr>
          <w:rFonts w:eastAsia="Times New Roman" w:cs="Times New Roman"/>
          <w:color w:val="000000"/>
        </w:rPr>
        <w:t>principal</w:t>
      </w:r>
      <w:r w:rsidRPr="00B40965">
        <w:rPr>
          <w:rFonts w:eastAsia="Times New Roman" w:cs="Times New Roman"/>
          <w:color w:val="000000"/>
        </w:rPr>
        <w:t xml:space="preserve"> legislation governing the utilization and pollution control of the water resources. Specifically, the objective of this Act is to ensure that, water resources are protected, used, developed, conserved, </w:t>
      </w:r>
      <w:r w:rsidR="00193148" w:rsidRPr="00B40965">
        <w:rPr>
          <w:rFonts w:eastAsia="Times New Roman" w:cs="Times New Roman"/>
          <w:color w:val="000000"/>
        </w:rPr>
        <w:t>managed,</w:t>
      </w:r>
      <w:r w:rsidRPr="00B40965">
        <w:rPr>
          <w:rFonts w:eastAsia="Times New Roman" w:cs="Times New Roman"/>
          <w:color w:val="000000"/>
        </w:rPr>
        <w:t xml:space="preserve"> and controlled for sustainable </w:t>
      </w:r>
      <w:r w:rsidR="000079D6">
        <w:rPr>
          <w:rFonts w:eastAsia="Times New Roman" w:cs="Times New Roman"/>
          <w:color w:val="000000"/>
        </w:rPr>
        <w:t xml:space="preserve">development. The LTIP will identify streams, rivers and other water sources areas in Dodoma and will not issue CRO in such areas to enhance </w:t>
      </w:r>
      <w:r w:rsidR="00085217">
        <w:rPr>
          <w:rFonts w:eastAsia="Times New Roman" w:cs="Times New Roman"/>
          <w:color w:val="000000"/>
        </w:rPr>
        <w:t xml:space="preserve">management of water resources. </w:t>
      </w:r>
    </w:p>
    <w:p w14:paraId="4101613D" w14:textId="77777777" w:rsidR="00AA6A85" w:rsidRDefault="00AA6A85" w:rsidP="008D74F1">
      <w:pPr>
        <w:spacing w:after="5" w:line="276" w:lineRule="auto"/>
        <w:ind w:right="3" w:hanging="10"/>
        <w:jc w:val="both"/>
        <w:rPr>
          <w:rFonts w:eastAsia="Times New Roman" w:cs="Times New Roman"/>
          <w:color w:val="000000"/>
        </w:rPr>
      </w:pPr>
    </w:p>
    <w:p w14:paraId="244B8772" w14:textId="20BEC99B" w:rsidR="00AA6A85" w:rsidRPr="00BC08D6" w:rsidRDefault="00AA6A85" w:rsidP="00501988">
      <w:pPr>
        <w:pStyle w:val="Heading2"/>
        <w:rPr>
          <w:rFonts w:eastAsia="Times New Roman" w:cs="Times New Roman"/>
          <w:color w:val="000000"/>
        </w:rPr>
      </w:pPr>
      <w:bookmarkStart w:id="77" w:name="_Toc160099261"/>
      <w:r>
        <w:rPr>
          <w:rFonts w:eastAsia="Times New Roman"/>
        </w:rPr>
        <w:t>3.</w:t>
      </w:r>
      <w:r w:rsidR="00B96A01">
        <w:rPr>
          <w:rFonts w:eastAsia="Times New Roman"/>
        </w:rPr>
        <w:t xml:space="preserve">3 </w:t>
      </w:r>
      <w:r w:rsidRPr="00BC08D6">
        <w:rPr>
          <w:rFonts w:eastAsia="Times New Roman"/>
        </w:rPr>
        <w:t>World Bank Environmental and Social Framework</w:t>
      </w:r>
      <w:bookmarkEnd w:id="77"/>
      <w:r w:rsidRPr="00BC08D6">
        <w:rPr>
          <w:rFonts w:eastAsia="Times New Roman"/>
        </w:rPr>
        <w:t xml:space="preserve"> </w:t>
      </w:r>
    </w:p>
    <w:p w14:paraId="45B59C4F" w14:textId="77777777" w:rsidR="007A11E4" w:rsidRDefault="007A11E4" w:rsidP="008D74F1">
      <w:pPr>
        <w:spacing w:after="5" w:line="276" w:lineRule="auto"/>
        <w:ind w:right="3" w:hanging="10"/>
        <w:jc w:val="both"/>
        <w:rPr>
          <w:rFonts w:eastAsia="Times New Roman" w:cs="Times New Roman"/>
          <w:color w:val="000000"/>
        </w:rPr>
      </w:pPr>
    </w:p>
    <w:p w14:paraId="600E9DD4" w14:textId="547FB037" w:rsidR="007A11E4" w:rsidRDefault="008C4E00" w:rsidP="008D74F1">
      <w:pPr>
        <w:spacing w:after="5" w:line="276" w:lineRule="auto"/>
        <w:ind w:right="3" w:hanging="10"/>
        <w:jc w:val="both"/>
        <w:rPr>
          <w:rFonts w:eastAsia="Times New Roman" w:cs="Times New Roman"/>
          <w:color w:val="000000"/>
        </w:rPr>
      </w:pPr>
      <w:r>
        <w:rPr>
          <w:rFonts w:eastAsia="Times New Roman" w:cs="Times New Roman"/>
          <w:color w:val="000000"/>
        </w:rPr>
        <w:t xml:space="preserve">The </w:t>
      </w:r>
      <w:r w:rsidR="007A11E4">
        <w:rPr>
          <w:rFonts w:eastAsia="Times New Roman" w:cs="Times New Roman"/>
          <w:color w:val="000000"/>
        </w:rPr>
        <w:t>ESMF has identified ESS1, ESS2, ESS3, ESS4, ESS5, ESS6,</w:t>
      </w:r>
      <w:r>
        <w:rPr>
          <w:rFonts w:eastAsia="Times New Roman" w:cs="Times New Roman"/>
          <w:color w:val="000000"/>
        </w:rPr>
        <w:t xml:space="preserve"> </w:t>
      </w:r>
      <w:r w:rsidR="007A11E4">
        <w:rPr>
          <w:rFonts w:eastAsia="Times New Roman" w:cs="Times New Roman"/>
          <w:color w:val="000000"/>
        </w:rPr>
        <w:t xml:space="preserve">ESS7, ESS8 and ESS10 to be applicable to the LTIP. However, for Dodoma City Council the following </w:t>
      </w:r>
    </w:p>
    <w:p w14:paraId="6522D65C" w14:textId="607C27B9" w:rsidR="007A11E4" w:rsidRDefault="007A11E4" w:rsidP="008D74F1">
      <w:pPr>
        <w:spacing w:after="5" w:line="276" w:lineRule="auto"/>
        <w:ind w:right="3" w:hanging="10"/>
        <w:jc w:val="both"/>
        <w:rPr>
          <w:rFonts w:eastAsia="Times New Roman" w:cs="Times New Roman"/>
          <w:color w:val="000000"/>
        </w:rPr>
      </w:pPr>
      <w:r>
        <w:rPr>
          <w:rFonts w:eastAsia="Times New Roman" w:cs="Times New Roman"/>
          <w:color w:val="000000"/>
        </w:rPr>
        <w:t>ESSs are applicable</w:t>
      </w:r>
      <w:r w:rsidR="00380357">
        <w:rPr>
          <w:rFonts w:eastAsia="Times New Roman" w:cs="Times New Roman"/>
          <w:color w:val="000000"/>
        </w:rPr>
        <w:t xml:space="preserve"> and this ESMP describe how specific ESSs is operationalized during issuance of CROs: </w:t>
      </w:r>
    </w:p>
    <w:p w14:paraId="7C4F3D0C" w14:textId="77777777" w:rsidR="007A11E4" w:rsidRDefault="007A11E4" w:rsidP="008D74F1">
      <w:pPr>
        <w:spacing w:after="5" w:line="276" w:lineRule="auto"/>
        <w:ind w:right="3" w:hanging="10"/>
        <w:jc w:val="both"/>
        <w:rPr>
          <w:rFonts w:eastAsia="Times New Roman" w:cs="Times New Roman"/>
          <w:color w:val="000000"/>
        </w:rPr>
      </w:pPr>
    </w:p>
    <w:p w14:paraId="25196C26" w14:textId="5C6F694A" w:rsidR="007A11E4" w:rsidRPr="00BC08D6" w:rsidRDefault="007A11E4" w:rsidP="008D74F1">
      <w:pPr>
        <w:spacing w:after="5" w:line="276" w:lineRule="auto"/>
        <w:ind w:right="3" w:hanging="10"/>
        <w:jc w:val="both"/>
        <w:rPr>
          <w:rFonts w:eastAsia="Times New Roman" w:cs="Times New Roman"/>
          <w:b/>
          <w:color w:val="000000"/>
        </w:rPr>
      </w:pPr>
      <w:r w:rsidRPr="00BC08D6">
        <w:rPr>
          <w:rFonts w:eastAsia="Times New Roman" w:cs="Times New Roman"/>
          <w:i/>
          <w:color w:val="000000"/>
        </w:rPr>
        <w:t>ESS1 Assessment and Management of Environmental and Social Risks and Impacts</w:t>
      </w:r>
      <w:r w:rsidRPr="00BC08D6">
        <w:rPr>
          <w:rFonts w:eastAsia="Times New Roman" w:cs="Times New Roman"/>
          <w:color w:val="000000"/>
        </w:rPr>
        <w:t>:</w:t>
      </w:r>
      <w:r>
        <w:rPr>
          <w:rFonts w:eastAsia="Times New Roman" w:cs="Times New Roman"/>
          <w:b/>
          <w:color w:val="000000"/>
        </w:rPr>
        <w:t xml:space="preserve"> </w:t>
      </w:r>
    </w:p>
    <w:p w14:paraId="4FE2F8C6" w14:textId="38F4DD65" w:rsidR="007A11E4" w:rsidRDefault="007A11E4"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lastRenderedPageBreak/>
        <w:t xml:space="preserve">Screening and of environmental and social risks and </w:t>
      </w:r>
      <w:r w:rsidR="008D6ACF">
        <w:rPr>
          <w:rFonts w:eastAsia="Times New Roman" w:cs="Times New Roman"/>
          <w:color w:val="000000"/>
        </w:rPr>
        <w:t>impact</w:t>
      </w:r>
      <w:r>
        <w:rPr>
          <w:rFonts w:eastAsia="Times New Roman" w:cs="Times New Roman"/>
          <w:color w:val="000000"/>
        </w:rPr>
        <w:t xml:space="preserve"> to determine level and magnitude of risks and </w:t>
      </w:r>
      <w:r w:rsidR="00193148">
        <w:rPr>
          <w:rFonts w:eastAsia="Times New Roman" w:cs="Times New Roman"/>
          <w:color w:val="000000"/>
        </w:rPr>
        <w:t>impacts.</w:t>
      </w:r>
      <w:r>
        <w:rPr>
          <w:rFonts w:eastAsia="Times New Roman" w:cs="Times New Roman"/>
          <w:color w:val="000000"/>
        </w:rPr>
        <w:t xml:space="preserve"> </w:t>
      </w:r>
    </w:p>
    <w:p w14:paraId="7DD0FE3D" w14:textId="77777777" w:rsidR="007A11E4" w:rsidRDefault="007A11E4"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Prepared ESMP for Dodoma for mitigating identified risk and impacts; monitoring effectiveness of proposed mitigation measures as well as enhancing project benefits.</w:t>
      </w:r>
    </w:p>
    <w:p w14:paraId="47894F35" w14:textId="3291E5D1" w:rsidR="007A11E4" w:rsidRPr="00BC08D6" w:rsidRDefault="007A11E4" w:rsidP="008D74F1">
      <w:pPr>
        <w:spacing w:after="5" w:line="276" w:lineRule="auto"/>
        <w:ind w:right="3"/>
        <w:jc w:val="both"/>
        <w:rPr>
          <w:rFonts w:eastAsia="Times New Roman" w:cs="Times New Roman"/>
          <w:color w:val="000000"/>
        </w:rPr>
      </w:pPr>
    </w:p>
    <w:p w14:paraId="10AE2DB4" w14:textId="64587AF2" w:rsidR="007A11E4" w:rsidRPr="00BC08D6" w:rsidRDefault="007A11E4" w:rsidP="008D74F1">
      <w:pPr>
        <w:spacing w:after="5" w:line="276" w:lineRule="auto"/>
        <w:ind w:right="3" w:hanging="10"/>
        <w:jc w:val="both"/>
        <w:rPr>
          <w:rFonts w:eastAsia="Times New Roman" w:cs="Times New Roman"/>
          <w:i/>
          <w:color w:val="000000"/>
        </w:rPr>
      </w:pPr>
      <w:r w:rsidRPr="00BC08D6">
        <w:rPr>
          <w:rFonts w:eastAsia="Times New Roman" w:cs="Times New Roman"/>
          <w:i/>
          <w:color w:val="000000"/>
        </w:rPr>
        <w:t xml:space="preserve">ESS2 </w:t>
      </w:r>
      <w:r w:rsidR="0070789B" w:rsidRPr="00BC08D6">
        <w:rPr>
          <w:rFonts w:eastAsia="Times New Roman" w:cs="Times New Roman"/>
          <w:i/>
          <w:color w:val="000000"/>
        </w:rPr>
        <w:t>Labor</w:t>
      </w:r>
      <w:r w:rsidRPr="00BC08D6">
        <w:rPr>
          <w:rFonts w:eastAsia="Times New Roman" w:cs="Times New Roman"/>
          <w:i/>
          <w:color w:val="000000"/>
        </w:rPr>
        <w:t xml:space="preserve"> and Working </w:t>
      </w:r>
      <w:r w:rsidR="0070789B" w:rsidRPr="00BC08D6">
        <w:rPr>
          <w:rFonts w:eastAsia="Times New Roman" w:cs="Times New Roman"/>
          <w:i/>
          <w:color w:val="000000"/>
        </w:rPr>
        <w:t>Conditions.</w:t>
      </w:r>
    </w:p>
    <w:p w14:paraId="491A078C" w14:textId="04694371" w:rsidR="007A11E4" w:rsidRDefault="005F0CAB"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 xml:space="preserve">Provision of Valid Employment Contractors to workers for both direct and indirect teams </w:t>
      </w:r>
    </w:p>
    <w:p w14:paraId="554CFCF9" w14:textId="49D80CC5" w:rsidR="005F0CAB" w:rsidRDefault="005F0CAB"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 xml:space="preserve">Provide PPE and welfare facilities to </w:t>
      </w:r>
      <w:r w:rsidR="0070789B">
        <w:rPr>
          <w:rFonts w:eastAsia="Times New Roman" w:cs="Times New Roman"/>
          <w:color w:val="000000"/>
        </w:rPr>
        <w:t>workers.</w:t>
      </w:r>
    </w:p>
    <w:p w14:paraId="730A9A0F" w14:textId="02F83F60" w:rsidR="005F0CAB" w:rsidRPr="004B1B1A" w:rsidRDefault="005F0CAB" w:rsidP="006858AC">
      <w:pPr>
        <w:pStyle w:val="ListParagraph"/>
        <w:numPr>
          <w:ilvl w:val="1"/>
          <w:numId w:val="3"/>
        </w:numPr>
        <w:spacing w:after="5" w:line="276" w:lineRule="auto"/>
        <w:ind w:right="3"/>
        <w:jc w:val="both"/>
        <w:rPr>
          <w:rFonts w:eastAsia="Times New Roman" w:cs="Times New Roman"/>
          <w:color w:val="000000"/>
        </w:rPr>
      </w:pPr>
      <w:r w:rsidRPr="004B1B1A">
        <w:rPr>
          <w:rFonts w:eastAsia="Times New Roman" w:cs="Times New Roman"/>
          <w:color w:val="000000"/>
        </w:rPr>
        <w:t>Training HIV/Aids to project workers</w:t>
      </w:r>
      <w:r w:rsidR="00E65CB6" w:rsidRPr="004B1B1A">
        <w:rPr>
          <w:rFonts w:eastAsia="Times New Roman" w:cs="Times New Roman"/>
          <w:color w:val="000000"/>
        </w:rPr>
        <w:t xml:space="preserve"> of direct and indirect </w:t>
      </w:r>
      <w:r w:rsidR="0070789B" w:rsidRPr="004B1B1A">
        <w:rPr>
          <w:rFonts w:eastAsia="Times New Roman" w:cs="Times New Roman"/>
          <w:color w:val="000000"/>
        </w:rPr>
        <w:t>team.</w:t>
      </w:r>
    </w:p>
    <w:p w14:paraId="5F59531F" w14:textId="77777777" w:rsidR="005F0CAB" w:rsidRPr="00BC08D6" w:rsidRDefault="005F0CAB" w:rsidP="008D74F1">
      <w:pPr>
        <w:spacing w:after="5" w:line="276" w:lineRule="auto"/>
        <w:ind w:left="900" w:right="3"/>
        <w:jc w:val="both"/>
        <w:rPr>
          <w:rFonts w:eastAsia="Times New Roman" w:cs="Times New Roman"/>
          <w:color w:val="000000"/>
        </w:rPr>
      </w:pPr>
    </w:p>
    <w:p w14:paraId="6AB89B3E" w14:textId="0EFAE3FD" w:rsidR="00E65CB6" w:rsidRPr="00BC08D6" w:rsidRDefault="00E65CB6" w:rsidP="008D74F1">
      <w:pPr>
        <w:spacing w:after="5" w:line="276" w:lineRule="auto"/>
        <w:ind w:right="3"/>
        <w:jc w:val="both"/>
        <w:rPr>
          <w:rFonts w:eastAsia="Times New Roman" w:cs="Times New Roman"/>
          <w:i/>
          <w:color w:val="000000"/>
        </w:rPr>
      </w:pPr>
      <w:r w:rsidRPr="00BC08D6">
        <w:rPr>
          <w:rFonts w:eastAsia="Times New Roman" w:cs="Times New Roman"/>
          <w:i/>
          <w:color w:val="000000"/>
        </w:rPr>
        <w:t>ESS4 Community Health and Safety</w:t>
      </w:r>
    </w:p>
    <w:p w14:paraId="13763008" w14:textId="596AA3D7" w:rsidR="00E65CB6" w:rsidRDefault="00E65CB6"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 xml:space="preserve">Sensitization of community about the project and associated health risks and impacts; and </w:t>
      </w:r>
    </w:p>
    <w:p w14:paraId="3E90D782" w14:textId="164FAB8C" w:rsidR="00E65CB6" w:rsidRPr="00BC08D6" w:rsidRDefault="00E65CB6"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 xml:space="preserve">Training HIV/Aids to project workers of direct and indirect </w:t>
      </w:r>
      <w:r w:rsidR="0070789B">
        <w:rPr>
          <w:rFonts w:eastAsia="Times New Roman" w:cs="Times New Roman"/>
          <w:color w:val="000000"/>
        </w:rPr>
        <w:t>team.</w:t>
      </w:r>
    </w:p>
    <w:p w14:paraId="276AB272" w14:textId="77777777" w:rsidR="00E65CB6" w:rsidRDefault="00E65CB6" w:rsidP="008D74F1">
      <w:pPr>
        <w:spacing w:after="5" w:line="276" w:lineRule="auto"/>
        <w:ind w:left="581" w:right="3"/>
        <w:jc w:val="both"/>
        <w:rPr>
          <w:rFonts w:eastAsia="Times New Roman" w:cs="Times New Roman"/>
          <w:color w:val="000000"/>
        </w:rPr>
      </w:pPr>
    </w:p>
    <w:p w14:paraId="4DE50D1A" w14:textId="77777777" w:rsidR="00E65CB6" w:rsidRDefault="00E65CB6" w:rsidP="008D74F1">
      <w:pPr>
        <w:spacing w:after="5" w:line="276" w:lineRule="auto"/>
        <w:ind w:right="3"/>
        <w:jc w:val="both"/>
        <w:rPr>
          <w:rFonts w:eastAsia="Times New Roman" w:cs="Times New Roman"/>
          <w:color w:val="000000"/>
        </w:rPr>
      </w:pPr>
      <w:r w:rsidRPr="000D593C">
        <w:rPr>
          <w:rFonts w:eastAsia="Times New Roman" w:cs="Times New Roman"/>
          <w:color w:val="000000"/>
        </w:rPr>
        <w:t xml:space="preserve">ESS5 </w:t>
      </w:r>
      <w:r w:rsidRPr="00501988">
        <w:rPr>
          <w:rFonts w:eastAsia="Times New Roman" w:cs="Times New Roman"/>
          <w:i/>
          <w:iCs/>
          <w:color w:val="000000"/>
        </w:rPr>
        <w:t>Land acquisition, Restriction on Land use and Involuntary Resettlement</w:t>
      </w:r>
    </w:p>
    <w:p w14:paraId="70353FDE" w14:textId="1007CF0F" w:rsidR="00E65CB6" w:rsidRDefault="00E65CB6"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Sensitization of community about the project and land requirements for access roads, community facilities such as schools, health facilities, markets, cemetery; reactional and open areas;</w:t>
      </w:r>
      <w:r w:rsidR="00EB0D5D">
        <w:rPr>
          <w:rFonts w:eastAsia="Times New Roman" w:cs="Times New Roman"/>
          <w:color w:val="000000"/>
        </w:rPr>
        <w:t xml:space="preserve"> and</w:t>
      </w:r>
    </w:p>
    <w:p w14:paraId="78A9896C" w14:textId="769289AE" w:rsidR="00E65CB6" w:rsidRDefault="00E65CB6"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Land donation</w:t>
      </w:r>
      <w:r w:rsidR="005E268F">
        <w:rPr>
          <w:rFonts w:eastAsia="Times New Roman" w:cs="Times New Roman"/>
          <w:color w:val="000000"/>
        </w:rPr>
        <w:t xml:space="preserve"> </w:t>
      </w:r>
      <w:r>
        <w:rPr>
          <w:rFonts w:eastAsia="Times New Roman" w:cs="Times New Roman"/>
          <w:color w:val="000000"/>
        </w:rPr>
        <w:t xml:space="preserve">requirements and </w:t>
      </w:r>
      <w:r w:rsidR="00EB0D5D">
        <w:rPr>
          <w:rFonts w:eastAsia="Times New Roman" w:cs="Times New Roman"/>
          <w:color w:val="000000"/>
        </w:rPr>
        <w:t>procedures as stipulated in Resettlement Policy Framework (RPF);</w:t>
      </w:r>
    </w:p>
    <w:p w14:paraId="51A487EC" w14:textId="77777777" w:rsidR="00EB0D5D" w:rsidRDefault="00EB0D5D" w:rsidP="008D74F1">
      <w:pPr>
        <w:pStyle w:val="ListParagraph"/>
        <w:spacing w:after="5" w:line="276" w:lineRule="auto"/>
        <w:ind w:left="679" w:right="3"/>
        <w:jc w:val="both"/>
        <w:rPr>
          <w:rFonts w:eastAsia="Times New Roman" w:cs="Times New Roman"/>
          <w:color w:val="000000"/>
        </w:rPr>
      </w:pPr>
    </w:p>
    <w:p w14:paraId="5DAD9358" w14:textId="315DE1A3" w:rsidR="007A11E4" w:rsidRPr="00BC08D6" w:rsidRDefault="007A11E4" w:rsidP="008D74F1">
      <w:pPr>
        <w:spacing w:after="5" w:line="276" w:lineRule="auto"/>
        <w:ind w:right="3"/>
        <w:jc w:val="both"/>
        <w:rPr>
          <w:rFonts w:eastAsia="Times New Roman" w:cs="Times New Roman"/>
          <w:i/>
          <w:color w:val="000000"/>
        </w:rPr>
      </w:pPr>
      <w:r w:rsidRPr="00BC08D6">
        <w:rPr>
          <w:rFonts w:eastAsia="Times New Roman" w:cs="Times New Roman"/>
          <w:i/>
          <w:color w:val="000000"/>
        </w:rPr>
        <w:t>ESS10</w:t>
      </w:r>
      <w:r w:rsidR="00EB0D5D" w:rsidRPr="00BC08D6">
        <w:rPr>
          <w:rFonts w:eastAsia="Times New Roman" w:cs="Times New Roman"/>
          <w:i/>
          <w:color w:val="000000"/>
        </w:rPr>
        <w:t xml:space="preserve"> Stakeholders Engagement and Information Disclosure </w:t>
      </w:r>
    </w:p>
    <w:p w14:paraId="7C808594" w14:textId="7D75815E" w:rsidR="00EB0D5D" w:rsidRDefault="00EB0D5D"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Sensitization of community about the project</w:t>
      </w:r>
    </w:p>
    <w:p w14:paraId="260E04C8" w14:textId="15FC76FC" w:rsidR="00EB0D5D" w:rsidRDefault="00EB0D5D"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Formulation and operationalization of Grievance Redress Mechanism (GRM)</w:t>
      </w:r>
    </w:p>
    <w:p w14:paraId="4B58963D" w14:textId="5DCCD322" w:rsidR="006054EA" w:rsidRDefault="00EB0D5D" w:rsidP="006858AC">
      <w:pPr>
        <w:pStyle w:val="ListParagraph"/>
        <w:numPr>
          <w:ilvl w:val="1"/>
          <w:numId w:val="3"/>
        </w:numPr>
        <w:spacing w:after="5" w:line="276" w:lineRule="auto"/>
        <w:ind w:right="3"/>
        <w:jc w:val="both"/>
        <w:rPr>
          <w:rFonts w:eastAsia="Times New Roman" w:cs="Times New Roman"/>
          <w:color w:val="000000"/>
        </w:rPr>
      </w:pPr>
      <w:r>
        <w:rPr>
          <w:rFonts w:eastAsia="Times New Roman" w:cs="Times New Roman"/>
          <w:color w:val="000000"/>
        </w:rPr>
        <w:t xml:space="preserve">Implementation of District </w:t>
      </w:r>
      <w:r w:rsidR="006054EA">
        <w:rPr>
          <w:rFonts w:eastAsia="Times New Roman" w:cs="Times New Roman"/>
          <w:color w:val="000000"/>
        </w:rPr>
        <w:t xml:space="preserve">Stakeholders Engagement Forum (DSEF) </w:t>
      </w:r>
      <w:r w:rsidR="00E1394F">
        <w:rPr>
          <w:rFonts w:eastAsia="Times New Roman" w:cs="Times New Roman"/>
          <w:color w:val="000000"/>
        </w:rPr>
        <w:t>and National</w:t>
      </w:r>
      <w:r w:rsidR="006054EA">
        <w:rPr>
          <w:rFonts w:eastAsia="Times New Roman" w:cs="Times New Roman"/>
          <w:color w:val="000000"/>
        </w:rPr>
        <w:t xml:space="preserve"> Stakeholders Engagement Forum (NSEF)</w:t>
      </w:r>
      <w:r w:rsidR="00E1394F">
        <w:rPr>
          <w:rFonts w:eastAsia="Times New Roman" w:cs="Times New Roman"/>
          <w:color w:val="000000"/>
        </w:rPr>
        <w:t xml:space="preserve">. </w:t>
      </w:r>
    </w:p>
    <w:p w14:paraId="2A3528AA" w14:textId="77777777" w:rsidR="006054EA" w:rsidRPr="00BC08D6" w:rsidRDefault="006054EA" w:rsidP="008D74F1">
      <w:pPr>
        <w:pStyle w:val="ListParagraph"/>
        <w:spacing w:after="5" w:line="276" w:lineRule="auto"/>
        <w:ind w:left="1620" w:right="3"/>
        <w:jc w:val="both"/>
        <w:rPr>
          <w:rFonts w:eastAsia="Times New Roman" w:cs="Times New Roman"/>
          <w:color w:val="000000"/>
        </w:rPr>
      </w:pPr>
    </w:p>
    <w:p w14:paraId="79AFE3D3" w14:textId="6AE4B517" w:rsidR="00957F14" w:rsidRDefault="00957F14" w:rsidP="008D74F1">
      <w:pPr>
        <w:pStyle w:val="Heading2"/>
        <w:spacing w:line="276" w:lineRule="auto"/>
        <w:rPr>
          <w:rFonts w:eastAsia="Times New Roman"/>
        </w:rPr>
      </w:pPr>
    </w:p>
    <w:p w14:paraId="63042F36" w14:textId="17C74323" w:rsidR="001E0A57" w:rsidRDefault="001E0A57" w:rsidP="008D74F1">
      <w:pPr>
        <w:spacing w:line="276" w:lineRule="auto"/>
      </w:pPr>
    </w:p>
    <w:p w14:paraId="526744EB" w14:textId="1243CDB4" w:rsidR="001E0A57" w:rsidRDefault="001E0A57" w:rsidP="008D74F1">
      <w:pPr>
        <w:spacing w:line="276" w:lineRule="auto"/>
      </w:pPr>
    </w:p>
    <w:p w14:paraId="4E37353A" w14:textId="5B009F59" w:rsidR="001E0A57" w:rsidRDefault="001E0A57" w:rsidP="008D74F1">
      <w:pPr>
        <w:spacing w:line="276" w:lineRule="auto"/>
      </w:pPr>
    </w:p>
    <w:p w14:paraId="41EDFAAA" w14:textId="61148762" w:rsidR="001E0A57" w:rsidRDefault="001E0A57" w:rsidP="008D74F1">
      <w:pPr>
        <w:spacing w:line="276" w:lineRule="auto"/>
      </w:pPr>
    </w:p>
    <w:p w14:paraId="6B9A96FC" w14:textId="33DD4070" w:rsidR="001E0A57" w:rsidRDefault="001E0A57" w:rsidP="008D74F1">
      <w:pPr>
        <w:spacing w:line="276" w:lineRule="auto"/>
      </w:pPr>
    </w:p>
    <w:p w14:paraId="49FDDC88" w14:textId="6E8EE778" w:rsidR="001E0A57" w:rsidRDefault="001E0A57" w:rsidP="008D74F1">
      <w:pPr>
        <w:spacing w:line="276" w:lineRule="auto"/>
      </w:pPr>
    </w:p>
    <w:p w14:paraId="7B52CB12" w14:textId="7B61E420" w:rsidR="001E0A57" w:rsidRDefault="001E0A57" w:rsidP="008D74F1">
      <w:pPr>
        <w:spacing w:line="276" w:lineRule="auto"/>
      </w:pPr>
    </w:p>
    <w:p w14:paraId="75799329" w14:textId="2B7E2FC4" w:rsidR="001E0A57" w:rsidRDefault="001E0A57" w:rsidP="008D74F1">
      <w:pPr>
        <w:spacing w:line="276" w:lineRule="auto"/>
      </w:pPr>
    </w:p>
    <w:p w14:paraId="22FB4646" w14:textId="7F914F64" w:rsidR="001E0A57" w:rsidRDefault="001E0A57" w:rsidP="008D74F1">
      <w:pPr>
        <w:spacing w:line="276" w:lineRule="auto"/>
      </w:pPr>
    </w:p>
    <w:p w14:paraId="049F996E" w14:textId="3CB86022" w:rsidR="001E0A57" w:rsidRDefault="001E0A57" w:rsidP="008D74F1">
      <w:pPr>
        <w:spacing w:line="276" w:lineRule="auto"/>
      </w:pPr>
    </w:p>
    <w:p w14:paraId="3CE1542F" w14:textId="77777777" w:rsidR="00321965" w:rsidRDefault="00321965" w:rsidP="008D74F1">
      <w:pPr>
        <w:pStyle w:val="Heading1"/>
        <w:spacing w:line="276" w:lineRule="auto"/>
        <w:rPr>
          <w:rFonts w:eastAsia="Times New Roman"/>
        </w:rPr>
      </w:pPr>
      <w:bookmarkStart w:id="78" w:name="_Toc160099262"/>
      <w:r>
        <w:rPr>
          <w:rFonts w:eastAsia="Times New Roman"/>
        </w:rPr>
        <w:t>CHAPTER FOUR</w:t>
      </w:r>
      <w:bookmarkEnd w:id="78"/>
    </w:p>
    <w:p w14:paraId="7870CD61" w14:textId="4160E295" w:rsidR="000C22DA" w:rsidRPr="002878F3" w:rsidRDefault="0096351B" w:rsidP="008D74F1">
      <w:pPr>
        <w:pStyle w:val="Heading1"/>
        <w:spacing w:line="276" w:lineRule="auto"/>
      </w:pPr>
      <w:bookmarkStart w:id="79" w:name="_Toc160099263"/>
      <w:r w:rsidRPr="0096351B">
        <w:rPr>
          <w:rFonts w:eastAsia="Times New Roman"/>
        </w:rPr>
        <w:t>ENVIRONMENTAL AND SOCIAL IMPACTS, RISKS AND MITIGATION MEASURES</w:t>
      </w:r>
      <w:bookmarkEnd w:id="79"/>
    </w:p>
    <w:p w14:paraId="05AAF95C" w14:textId="77777777" w:rsidR="0096351B" w:rsidRDefault="0096351B" w:rsidP="008D74F1">
      <w:pPr>
        <w:keepNext/>
        <w:keepLines/>
        <w:spacing w:after="16" w:line="276" w:lineRule="auto"/>
        <w:ind w:hanging="10"/>
        <w:outlineLvl w:val="1"/>
        <w:rPr>
          <w:rFonts w:eastAsia="Times New Roman" w:cs="Times New Roman"/>
          <w:b/>
          <w:color w:val="000000"/>
        </w:rPr>
      </w:pPr>
    </w:p>
    <w:p w14:paraId="50C72513" w14:textId="491D8015" w:rsidR="0096351B" w:rsidRPr="0096351B" w:rsidRDefault="008315BF" w:rsidP="008D74F1">
      <w:pPr>
        <w:pStyle w:val="Heading2"/>
        <w:spacing w:line="276" w:lineRule="auto"/>
        <w:rPr>
          <w:rFonts w:eastAsia="Times New Roman"/>
        </w:rPr>
      </w:pPr>
      <w:bookmarkStart w:id="80" w:name="_Toc160099264"/>
      <w:r>
        <w:rPr>
          <w:rFonts w:eastAsia="Times New Roman"/>
        </w:rPr>
        <w:t>4.1</w:t>
      </w:r>
      <w:r w:rsidR="0096351B" w:rsidRPr="0096351B">
        <w:rPr>
          <w:rFonts w:eastAsia="Times New Roman"/>
        </w:rPr>
        <w:t xml:space="preserve"> Introduction</w:t>
      </w:r>
      <w:bookmarkEnd w:id="80"/>
      <w:r w:rsidR="0096351B" w:rsidRPr="0096351B">
        <w:rPr>
          <w:rFonts w:eastAsia="Times New Roman"/>
        </w:rPr>
        <w:t xml:space="preserve"> </w:t>
      </w:r>
    </w:p>
    <w:p w14:paraId="48842A26" w14:textId="2EB084AE" w:rsidR="008315BF" w:rsidRPr="00BC08D6" w:rsidRDefault="008315BF" w:rsidP="008D74F1">
      <w:pPr>
        <w:spacing w:after="0" w:line="276" w:lineRule="auto"/>
        <w:jc w:val="both"/>
        <w:rPr>
          <w:rFonts w:eastAsia="Times New Roman" w:cs="Times New Roman"/>
          <w:color w:val="000000"/>
        </w:rPr>
      </w:pPr>
      <w:r>
        <w:rPr>
          <w:rFonts w:eastAsia="Times New Roman" w:cs="Times New Roman"/>
          <w:color w:val="000000"/>
        </w:rPr>
        <w:t xml:space="preserve">Based on </w:t>
      </w:r>
      <w:r w:rsidR="002242F0">
        <w:rPr>
          <w:rFonts w:eastAsia="Times New Roman"/>
          <w:lang w:val="en-GB"/>
        </w:rPr>
        <w:t>baseline environment</w:t>
      </w:r>
      <w:r>
        <w:rPr>
          <w:rFonts w:eastAsia="Times New Roman"/>
          <w:lang w:val="en-GB"/>
        </w:rPr>
        <w:t xml:space="preserve"> and social condition</w:t>
      </w:r>
      <w:r w:rsidR="002242F0">
        <w:rPr>
          <w:rFonts w:eastAsia="Times New Roman"/>
          <w:lang w:val="en-GB"/>
        </w:rPr>
        <w:t>s</w:t>
      </w:r>
      <w:r>
        <w:rPr>
          <w:rFonts w:eastAsia="Times New Roman"/>
          <w:lang w:val="en-GB"/>
        </w:rPr>
        <w:t xml:space="preserve"> of the project area, the environmental and social assessment has identified the following likely project benefits, risks and impacts</w:t>
      </w:r>
      <w:r w:rsidR="00144B6B">
        <w:rPr>
          <w:rFonts w:eastAsia="Times New Roman"/>
          <w:lang w:val="en-GB"/>
        </w:rPr>
        <w:t xml:space="preserve"> which will require</w:t>
      </w:r>
      <w:r w:rsidR="0088303B">
        <w:rPr>
          <w:rFonts w:eastAsia="Times New Roman"/>
          <w:lang w:val="en-GB"/>
        </w:rPr>
        <w:t xml:space="preserve"> attention</w:t>
      </w:r>
      <w:r w:rsidR="00144B6B">
        <w:rPr>
          <w:rFonts w:eastAsia="Times New Roman"/>
          <w:lang w:val="en-GB"/>
        </w:rPr>
        <w:t xml:space="preserve"> of LTIP team</w:t>
      </w:r>
      <w:r>
        <w:rPr>
          <w:rFonts w:eastAsia="Times New Roman"/>
          <w:lang w:val="en-GB"/>
        </w:rPr>
        <w:t xml:space="preserve">: </w:t>
      </w:r>
    </w:p>
    <w:p w14:paraId="02E63521" w14:textId="6D80AF86" w:rsidR="0096351B" w:rsidRPr="0096351B" w:rsidRDefault="0096351B" w:rsidP="008D74F1">
      <w:pPr>
        <w:spacing w:after="0" w:line="276" w:lineRule="auto"/>
        <w:rPr>
          <w:rFonts w:eastAsia="Times New Roman" w:cs="Times New Roman"/>
          <w:color w:val="000000"/>
        </w:rPr>
      </w:pPr>
    </w:p>
    <w:p w14:paraId="204A4231" w14:textId="021761F4" w:rsidR="001C109F" w:rsidRDefault="00215E9B" w:rsidP="00501988">
      <w:pPr>
        <w:pStyle w:val="Heading2"/>
        <w:rPr>
          <w:rFonts w:eastAsia="Times New Roman"/>
        </w:rPr>
      </w:pPr>
      <w:bookmarkStart w:id="81" w:name="_Toc160099265"/>
      <w:r>
        <w:rPr>
          <w:rFonts w:eastAsia="Times New Roman"/>
        </w:rPr>
        <w:t xml:space="preserve">4.2 </w:t>
      </w:r>
      <w:r w:rsidR="008315BF" w:rsidRPr="00BC08D6">
        <w:rPr>
          <w:rFonts w:eastAsia="Times New Roman"/>
        </w:rPr>
        <w:t>Project Social Benefits</w:t>
      </w:r>
      <w:bookmarkEnd w:id="81"/>
      <w:r w:rsidR="001D1CE4" w:rsidRPr="000D593C">
        <w:rPr>
          <w:rFonts w:eastAsia="Times New Roman"/>
        </w:rPr>
        <w:t xml:space="preserve"> </w:t>
      </w:r>
    </w:p>
    <w:p w14:paraId="6C976EF2" w14:textId="77777777" w:rsidR="001C109F" w:rsidRDefault="001C109F" w:rsidP="008D74F1">
      <w:pPr>
        <w:spacing w:after="5" w:line="276" w:lineRule="auto"/>
        <w:ind w:right="3"/>
        <w:jc w:val="both"/>
        <w:rPr>
          <w:rFonts w:eastAsia="Times New Roman" w:cs="Times New Roman"/>
          <w:b/>
          <w:color w:val="000000"/>
        </w:rPr>
      </w:pPr>
    </w:p>
    <w:p w14:paraId="7E5E4EE4" w14:textId="77FE29D3" w:rsidR="008315BF" w:rsidRDefault="008315BF" w:rsidP="008D74F1">
      <w:pPr>
        <w:spacing w:after="5" w:line="276" w:lineRule="auto"/>
        <w:ind w:right="3"/>
        <w:jc w:val="both"/>
        <w:rPr>
          <w:rFonts w:eastAsia="Times New Roman" w:cs="Times New Roman"/>
          <w:color w:val="000000"/>
        </w:rPr>
      </w:pPr>
      <w:r>
        <w:rPr>
          <w:rFonts w:eastAsia="Times New Roman" w:cs="Times New Roman"/>
          <w:color w:val="000000"/>
        </w:rPr>
        <w:t xml:space="preserve">In Dodoma city the LTIP will </w:t>
      </w:r>
      <w:r w:rsidR="001D1CE4">
        <w:rPr>
          <w:rFonts w:eastAsia="Times New Roman" w:cs="Times New Roman"/>
          <w:color w:val="000000"/>
        </w:rPr>
        <w:t xml:space="preserve">create the following benefits: </w:t>
      </w:r>
    </w:p>
    <w:p w14:paraId="3A6F72F6" w14:textId="77777777" w:rsidR="001D1CE4" w:rsidRDefault="001D1CE4" w:rsidP="008D74F1">
      <w:pPr>
        <w:spacing w:after="5" w:line="276" w:lineRule="auto"/>
        <w:ind w:right="3"/>
        <w:jc w:val="both"/>
        <w:rPr>
          <w:rFonts w:eastAsia="Times New Roman" w:cs="Times New Roman"/>
          <w:color w:val="000000"/>
        </w:rPr>
      </w:pPr>
    </w:p>
    <w:p w14:paraId="6E45D502" w14:textId="412AA6D2" w:rsidR="001D1CE4" w:rsidRDefault="001D1CE4" w:rsidP="008D74F1">
      <w:pPr>
        <w:spacing w:after="200" w:line="276" w:lineRule="auto"/>
        <w:jc w:val="both"/>
        <w:rPr>
          <w:rFonts w:cs="Arial"/>
        </w:rPr>
      </w:pPr>
      <w:r w:rsidRPr="00BC08D6">
        <w:rPr>
          <w:i/>
        </w:rPr>
        <w:t>Security of Tenure:</w:t>
      </w:r>
      <w:r>
        <w:rPr>
          <w:i/>
        </w:rPr>
        <w:t xml:space="preserve"> </w:t>
      </w:r>
      <w:r w:rsidR="002242F0">
        <w:rPr>
          <w:rFonts w:cs="Arial"/>
        </w:rPr>
        <w:t>Issuance of CROs will enhance</w:t>
      </w:r>
      <w:r w:rsidRPr="004324CB">
        <w:rPr>
          <w:rFonts w:cs="Arial"/>
        </w:rPr>
        <w:t xml:space="preserve"> security of tenure to the </w:t>
      </w:r>
      <w:r w:rsidR="002242F0">
        <w:rPr>
          <w:rFonts w:cs="Arial"/>
        </w:rPr>
        <w:t xml:space="preserve">individual, </w:t>
      </w:r>
      <w:r w:rsidRPr="004324CB">
        <w:rPr>
          <w:rFonts w:cs="Arial"/>
        </w:rPr>
        <w:t xml:space="preserve">community member </w:t>
      </w:r>
      <w:r w:rsidR="002242F0">
        <w:rPr>
          <w:rFonts w:cs="Arial"/>
        </w:rPr>
        <w:t>and institutions</w:t>
      </w:r>
      <w:r w:rsidR="00471778">
        <w:rPr>
          <w:rFonts w:cs="Arial"/>
        </w:rPr>
        <w:t xml:space="preserve"> such as grape farms owners and religious institutions</w:t>
      </w:r>
      <w:r w:rsidR="002242F0">
        <w:rPr>
          <w:rFonts w:cs="Arial"/>
        </w:rPr>
        <w:t xml:space="preserve">. </w:t>
      </w:r>
    </w:p>
    <w:p w14:paraId="6885DE1E" w14:textId="564E778D" w:rsidR="001D1CE4" w:rsidRPr="003F2BFC" w:rsidRDefault="00470D3D" w:rsidP="008D74F1">
      <w:pPr>
        <w:spacing w:after="200" w:line="276" w:lineRule="auto"/>
        <w:jc w:val="both"/>
        <w:rPr>
          <w:rFonts w:cs="Arial"/>
        </w:rPr>
      </w:pPr>
      <w:r w:rsidRPr="003F2BFC">
        <w:rPr>
          <w:rFonts w:cs="Arial"/>
          <w:i/>
        </w:rPr>
        <w:t>Capital C</w:t>
      </w:r>
      <w:r w:rsidR="001D1CE4" w:rsidRPr="003F2BFC">
        <w:rPr>
          <w:rFonts w:cs="Arial"/>
          <w:i/>
        </w:rPr>
        <w:t>reation:</w:t>
      </w:r>
      <w:r w:rsidR="001D1CE4" w:rsidRPr="003F2BFC">
        <w:rPr>
          <w:rFonts w:cs="Arial"/>
        </w:rPr>
        <w:t xml:space="preserve"> </w:t>
      </w:r>
      <w:r w:rsidR="002242F0" w:rsidRPr="003F2BFC">
        <w:rPr>
          <w:rFonts w:cs="Arial"/>
        </w:rPr>
        <w:t xml:space="preserve">Individuals and communities will use </w:t>
      </w:r>
      <w:r w:rsidR="0092776E" w:rsidRPr="003F2BFC">
        <w:rPr>
          <w:rFonts w:cs="Arial"/>
        </w:rPr>
        <w:t xml:space="preserve">issued </w:t>
      </w:r>
      <w:r w:rsidR="001D1CE4" w:rsidRPr="003F2BFC">
        <w:rPr>
          <w:rFonts w:cs="Arial"/>
        </w:rPr>
        <w:t>CRO</w:t>
      </w:r>
      <w:r w:rsidR="002242F0" w:rsidRPr="003F2BFC">
        <w:rPr>
          <w:rFonts w:cs="Arial"/>
        </w:rPr>
        <w:t>s</w:t>
      </w:r>
      <w:r w:rsidR="001D1CE4" w:rsidRPr="003F2BFC">
        <w:rPr>
          <w:rFonts w:cs="Arial"/>
        </w:rPr>
        <w:t xml:space="preserve"> </w:t>
      </w:r>
      <w:r w:rsidR="002242F0" w:rsidRPr="003F2BFC">
        <w:rPr>
          <w:rFonts w:cs="Arial"/>
        </w:rPr>
        <w:t xml:space="preserve">as </w:t>
      </w:r>
      <w:r w:rsidR="001D1CE4" w:rsidRPr="003F2BFC">
        <w:rPr>
          <w:rFonts w:cs="Arial"/>
        </w:rPr>
        <w:t>collateral to access c</w:t>
      </w:r>
      <w:r w:rsidR="002242F0" w:rsidRPr="003F2BFC">
        <w:rPr>
          <w:rFonts w:cs="Arial"/>
        </w:rPr>
        <w:t>apital</w:t>
      </w:r>
      <w:r w:rsidR="001D1CE4" w:rsidRPr="003F2BFC">
        <w:rPr>
          <w:rFonts w:cs="Arial"/>
        </w:rPr>
        <w:t xml:space="preserve"> from financial institutions</w:t>
      </w:r>
      <w:r w:rsidR="002242F0" w:rsidRPr="003F2BFC">
        <w:rPr>
          <w:rFonts w:cs="Arial"/>
        </w:rPr>
        <w:t xml:space="preserve"> which will </w:t>
      </w:r>
      <w:r w:rsidR="007603EF" w:rsidRPr="003F2BFC">
        <w:rPr>
          <w:rFonts w:cs="Arial"/>
        </w:rPr>
        <w:t xml:space="preserve">be reinvested in other productive activities. This also will </w:t>
      </w:r>
      <w:r w:rsidR="002242F0" w:rsidRPr="003F2BFC">
        <w:rPr>
          <w:rFonts w:cs="Arial"/>
        </w:rPr>
        <w:t xml:space="preserve">stimulate </w:t>
      </w:r>
      <w:r w:rsidR="0092776E" w:rsidRPr="003F2BFC">
        <w:rPr>
          <w:rFonts w:cs="Arial"/>
        </w:rPr>
        <w:t xml:space="preserve">transaction on </w:t>
      </w:r>
      <w:r w:rsidR="002242F0" w:rsidRPr="003F2BFC">
        <w:rPr>
          <w:rFonts w:cs="Arial"/>
        </w:rPr>
        <w:t>land</w:t>
      </w:r>
      <w:r w:rsidR="001D1CE4" w:rsidRPr="003F2BFC">
        <w:rPr>
          <w:rFonts w:cs="Arial"/>
        </w:rPr>
        <w:t>-based investments</w:t>
      </w:r>
      <w:r w:rsidR="00604EB7" w:rsidRPr="003F2BFC">
        <w:rPr>
          <w:rFonts w:cs="Arial"/>
        </w:rPr>
        <w:t xml:space="preserve"> and raising the value of land in the three Mitaas</w:t>
      </w:r>
      <w:r w:rsidR="001D1CE4" w:rsidRPr="003F2BFC">
        <w:rPr>
          <w:rFonts w:cs="Arial"/>
        </w:rPr>
        <w:t xml:space="preserve">. </w:t>
      </w:r>
    </w:p>
    <w:p w14:paraId="3B7D7F3A" w14:textId="464F37E0" w:rsidR="001D1CE4" w:rsidRDefault="002242F0" w:rsidP="008D74F1">
      <w:pPr>
        <w:spacing w:after="200" w:line="276" w:lineRule="auto"/>
        <w:jc w:val="both"/>
        <w:rPr>
          <w:rFonts w:cs="Arial"/>
        </w:rPr>
      </w:pPr>
      <w:r w:rsidRPr="003F2BFC">
        <w:rPr>
          <w:i/>
        </w:rPr>
        <w:t xml:space="preserve">Effective </w:t>
      </w:r>
      <w:r w:rsidR="00470D3D" w:rsidRPr="003F2BFC">
        <w:rPr>
          <w:i/>
        </w:rPr>
        <w:t>Land Control and Management</w:t>
      </w:r>
      <w:r w:rsidR="001D1CE4" w:rsidRPr="003F2BFC">
        <w:t xml:space="preserve">: During urban certification processes different land uses will be identified and </w:t>
      </w:r>
      <w:r w:rsidRPr="003F2BFC">
        <w:t>prescribed their uses</w:t>
      </w:r>
      <w:r w:rsidR="001D1CE4" w:rsidRPr="003F2BFC">
        <w:t xml:space="preserve">. </w:t>
      </w:r>
      <w:r w:rsidRPr="003F2BFC">
        <w:t>This will reduce conflicts over land</w:t>
      </w:r>
      <w:r w:rsidR="001D1CE4" w:rsidRPr="003F2BFC">
        <w:t xml:space="preserve"> and </w:t>
      </w:r>
      <w:r w:rsidR="0069458A" w:rsidRPr="003F2BFC">
        <w:t xml:space="preserve">provide land for </w:t>
      </w:r>
      <w:r w:rsidR="001D1CE4" w:rsidRPr="003F2BFC">
        <w:t xml:space="preserve">road infrastructures, social services, residential, </w:t>
      </w:r>
      <w:r w:rsidR="0069458A" w:rsidRPr="003F2BFC">
        <w:t>and commercial uses</w:t>
      </w:r>
      <w:r w:rsidR="001D1CE4" w:rsidRPr="003F2BFC">
        <w:t xml:space="preserve">. </w:t>
      </w:r>
      <w:r w:rsidR="00643207" w:rsidRPr="003F2BFC">
        <w:t>Also,</w:t>
      </w:r>
      <w:r w:rsidR="001D1CE4" w:rsidRPr="003F2BFC">
        <w:t xml:space="preserve"> the plan will identify the hazardous areas which will not be suitable for human activities</w:t>
      </w:r>
      <w:r w:rsidR="0092776E" w:rsidRPr="003F2BFC">
        <w:t xml:space="preserve"> and settlements</w:t>
      </w:r>
      <w:r w:rsidR="001D1CE4" w:rsidRPr="003F2BFC">
        <w:t>.</w:t>
      </w:r>
      <w:r w:rsidR="001D1CE4" w:rsidRPr="004324CB">
        <w:t xml:space="preserve"> </w:t>
      </w:r>
    </w:p>
    <w:p w14:paraId="455680AC" w14:textId="49CF5AFC" w:rsidR="001D1CE4" w:rsidRDefault="001D1CE4" w:rsidP="008D74F1">
      <w:pPr>
        <w:spacing w:after="200" w:line="276" w:lineRule="auto"/>
        <w:jc w:val="both"/>
        <w:rPr>
          <w:rFonts w:cs="Arial"/>
        </w:rPr>
      </w:pPr>
      <w:r w:rsidRPr="00BC08D6">
        <w:rPr>
          <w:i/>
        </w:rPr>
        <w:t xml:space="preserve">Reduction </w:t>
      </w:r>
      <w:r w:rsidR="00470D3D" w:rsidRPr="001D1CE4">
        <w:rPr>
          <w:i/>
        </w:rPr>
        <w:t xml:space="preserve">of </w:t>
      </w:r>
      <w:r w:rsidR="00470D3D" w:rsidRPr="000D593C">
        <w:rPr>
          <w:i/>
        </w:rPr>
        <w:t>Cost</w:t>
      </w:r>
      <w:r w:rsidR="00470D3D">
        <w:rPr>
          <w:i/>
        </w:rPr>
        <w:t xml:space="preserve"> Associated with</w:t>
      </w:r>
      <w:r w:rsidR="00470D3D" w:rsidRPr="001D1CE4">
        <w:rPr>
          <w:i/>
        </w:rPr>
        <w:t xml:space="preserve"> Informal Land Transaction</w:t>
      </w:r>
      <w:r w:rsidRPr="00BC08D6">
        <w:rPr>
          <w:i/>
        </w:rPr>
        <w:t>:</w:t>
      </w:r>
      <w:r w:rsidRPr="000D593C">
        <w:rPr>
          <w:b/>
        </w:rPr>
        <w:t xml:space="preserve"> </w:t>
      </w:r>
      <w:r w:rsidRPr="00BC08D6">
        <w:t>The</w:t>
      </w:r>
      <w:r w:rsidRPr="000D593C">
        <w:rPr>
          <w:rFonts w:cs="Arial"/>
        </w:rPr>
        <w:t xml:space="preserve"> provision of CRO</w:t>
      </w:r>
      <w:r w:rsidR="00FC2DE3">
        <w:rPr>
          <w:rFonts w:cs="Arial"/>
        </w:rPr>
        <w:t>s</w:t>
      </w:r>
      <w:r w:rsidRPr="000D593C">
        <w:rPr>
          <w:rFonts w:cs="Arial"/>
        </w:rPr>
        <w:t xml:space="preserve"> to D</w:t>
      </w:r>
      <w:r w:rsidRPr="00330B70">
        <w:rPr>
          <w:rFonts w:cs="Arial"/>
        </w:rPr>
        <w:t xml:space="preserve">odoma City community members will </w:t>
      </w:r>
      <w:r w:rsidR="00330B70">
        <w:rPr>
          <w:rFonts w:cs="Arial"/>
        </w:rPr>
        <w:t xml:space="preserve">enhance reliability in land transaction. CROs serve as </w:t>
      </w:r>
      <w:r w:rsidRPr="004324CB">
        <w:rPr>
          <w:rFonts w:cs="Arial"/>
        </w:rPr>
        <w:t xml:space="preserve">evidence of ownership </w:t>
      </w:r>
      <w:r w:rsidR="006A7AC1">
        <w:rPr>
          <w:rFonts w:cs="Arial"/>
        </w:rPr>
        <w:t>of land with clear size and boundaries</w:t>
      </w:r>
      <w:r w:rsidRPr="004324CB">
        <w:rPr>
          <w:rFonts w:cs="Arial"/>
        </w:rPr>
        <w:t xml:space="preserve">. </w:t>
      </w:r>
      <w:r w:rsidR="00330B70">
        <w:rPr>
          <w:rFonts w:cs="Arial"/>
        </w:rPr>
        <w:t>Equally, it</w:t>
      </w:r>
      <w:r w:rsidRPr="004324CB">
        <w:rPr>
          <w:rFonts w:cs="Arial"/>
        </w:rPr>
        <w:t xml:space="preserve"> will discourage the practice of multiple sales of the same land to different buyer</w:t>
      </w:r>
      <w:r w:rsidR="006A7AC1">
        <w:rPr>
          <w:rFonts w:cs="Arial"/>
        </w:rPr>
        <w:t>s thus reducing</w:t>
      </w:r>
      <w:r w:rsidR="00FC2DE3">
        <w:rPr>
          <w:rFonts w:cs="Arial"/>
        </w:rPr>
        <w:t xml:space="preserve"> </w:t>
      </w:r>
      <w:r w:rsidRPr="004324CB">
        <w:rPr>
          <w:rFonts w:cs="Arial"/>
        </w:rPr>
        <w:t>conflicts</w:t>
      </w:r>
      <w:r w:rsidR="00FC2DE3">
        <w:rPr>
          <w:rFonts w:cs="Arial"/>
        </w:rPr>
        <w:t xml:space="preserve"> over lands</w:t>
      </w:r>
      <w:r w:rsidRPr="004324CB">
        <w:rPr>
          <w:rFonts w:cs="Arial"/>
        </w:rPr>
        <w:t>.</w:t>
      </w:r>
      <w:r w:rsidR="00330B70">
        <w:rPr>
          <w:rFonts w:cs="Arial"/>
        </w:rPr>
        <w:t xml:space="preserve"> </w:t>
      </w:r>
    </w:p>
    <w:p w14:paraId="4182B772" w14:textId="3A33F164" w:rsidR="001D1CE4" w:rsidRDefault="001D1CE4" w:rsidP="008D74F1">
      <w:pPr>
        <w:spacing w:after="200" w:line="276" w:lineRule="auto"/>
        <w:jc w:val="both"/>
      </w:pPr>
      <w:r w:rsidRPr="00BC08D6">
        <w:rPr>
          <w:i/>
        </w:rPr>
        <w:t xml:space="preserve">Employments </w:t>
      </w:r>
      <w:r w:rsidR="00CB2AD1" w:rsidRPr="001D1CE4">
        <w:rPr>
          <w:i/>
        </w:rPr>
        <w:t>Opportunities</w:t>
      </w:r>
      <w:r w:rsidRPr="00BC08D6">
        <w:rPr>
          <w:i/>
        </w:rPr>
        <w:t xml:space="preserve">: </w:t>
      </w:r>
      <w:r w:rsidRPr="004324CB">
        <w:t xml:space="preserve">Urban </w:t>
      </w:r>
      <w:r w:rsidR="00D82ACF">
        <w:t>C</w:t>
      </w:r>
      <w:r w:rsidRPr="004324CB">
        <w:t xml:space="preserve">ertification activities in Dodoma City will </w:t>
      </w:r>
      <w:r w:rsidR="001777D8">
        <w:t>require workforce to perform different activities. In total</w:t>
      </w:r>
      <w:r w:rsidR="00D82ACF">
        <w:t xml:space="preserve">, </w:t>
      </w:r>
      <w:r w:rsidR="001777D8">
        <w:t>the project will employ approximately 176 people: 32 skilled, 64 semi-skilled and 80 unskilled. Duties and responsibilities of each category of workers are detailed in CRO</w:t>
      </w:r>
      <w:r w:rsidR="00601DC2">
        <w:t>’s</w:t>
      </w:r>
      <w:r w:rsidR="001777D8">
        <w:t xml:space="preserve"> Manual. </w:t>
      </w:r>
    </w:p>
    <w:p w14:paraId="5DC35030" w14:textId="475D394C" w:rsidR="001777D8" w:rsidRDefault="00215E9B" w:rsidP="00501988">
      <w:pPr>
        <w:pStyle w:val="Heading2"/>
      </w:pPr>
      <w:bookmarkStart w:id="82" w:name="_Toc160099266"/>
      <w:r>
        <w:lastRenderedPageBreak/>
        <w:t xml:space="preserve">4.3 </w:t>
      </w:r>
      <w:r w:rsidR="00A645E6" w:rsidRPr="00BC08D6">
        <w:t xml:space="preserve">Negative </w:t>
      </w:r>
      <w:r w:rsidR="00861059" w:rsidRPr="00D94BE5">
        <w:t xml:space="preserve">Social </w:t>
      </w:r>
      <w:r w:rsidR="00A645E6" w:rsidRPr="00BC08D6">
        <w:t>Risks and Impacts</w:t>
      </w:r>
      <w:bookmarkEnd w:id="82"/>
      <w:r w:rsidR="00A645E6" w:rsidRPr="00BC08D6">
        <w:t xml:space="preserve"> </w:t>
      </w:r>
    </w:p>
    <w:p w14:paraId="61BB3B35" w14:textId="46D15CD2" w:rsidR="00861059" w:rsidRDefault="00861059" w:rsidP="008D74F1">
      <w:pPr>
        <w:spacing w:line="276" w:lineRule="auto"/>
        <w:jc w:val="both"/>
      </w:pPr>
      <w:r>
        <w:t>T</w:t>
      </w:r>
      <w:r w:rsidRPr="006A710E">
        <w:t xml:space="preserve">he following </w:t>
      </w:r>
      <w:r>
        <w:t xml:space="preserve">are </w:t>
      </w:r>
      <w:r w:rsidR="00DE62B2">
        <w:t xml:space="preserve">major </w:t>
      </w:r>
      <w:r>
        <w:t>negative</w:t>
      </w:r>
      <w:r w:rsidR="00DE62B2">
        <w:t xml:space="preserve"> social</w:t>
      </w:r>
      <w:r>
        <w:t xml:space="preserve"> </w:t>
      </w:r>
      <w:r w:rsidRPr="006A710E">
        <w:t xml:space="preserve">impacts </w:t>
      </w:r>
      <w:r w:rsidR="00DE62B2">
        <w:t xml:space="preserve">associated with </w:t>
      </w:r>
      <w:r>
        <w:t>LTIP</w:t>
      </w:r>
      <w:r w:rsidR="00DE62B2">
        <w:t xml:space="preserve"> </w:t>
      </w:r>
      <w:r w:rsidR="003F2BFC">
        <w:rPr>
          <w:rFonts w:eastAsia="Times New Roman" w:cs="Times New Roman"/>
          <w:color w:val="000000"/>
        </w:rPr>
        <w:t>regularization</w:t>
      </w:r>
      <w:r w:rsidR="00DE62B2">
        <w:t xml:space="preserve"> activities in Dodoma.</w:t>
      </w:r>
    </w:p>
    <w:p w14:paraId="6AA6D25C" w14:textId="005548D2" w:rsidR="00DE62B2" w:rsidRPr="00BC08D6" w:rsidRDefault="00861059" w:rsidP="006858AC">
      <w:pPr>
        <w:pStyle w:val="ListParagraph"/>
        <w:numPr>
          <w:ilvl w:val="0"/>
          <w:numId w:val="6"/>
        </w:numPr>
        <w:spacing w:line="276" w:lineRule="auto"/>
        <w:jc w:val="both"/>
        <w:rPr>
          <w:i/>
        </w:rPr>
      </w:pPr>
      <w:r w:rsidRPr="00BC08D6">
        <w:rPr>
          <w:i/>
        </w:rPr>
        <w:t>Conflict over land use and land rights</w:t>
      </w:r>
    </w:p>
    <w:p w14:paraId="670E8643" w14:textId="4C159396" w:rsidR="00B34D99" w:rsidRDefault="00F006E7" w:rsidP="008D74F1">
      <w:pPr>
        <w:spacing w:line="276" w:lineRule="auto"/>
        <w:jc w:val="both"/>
      </w:pPr>
      <w:r>
        <w:t xml:space="preserve">In project areas people are living without proper identification of their areas, </w:t>
      </w:r>
      <w:r w:rsidR="000D593C">
        <w:t xml:space="preserve">land </w:t>
      </w:r>
      <w:r>
        <w:t xml:space="preserve">size and boundaries with neighbors. During adjudication process the chances of not agreeing to the boundaries might lead to conflict over land. Similarly, </w:t>
      </w:r>
      <w:r w:rsidR="000D593C">
        <w:t>rearrangement of access roads might require neighbors to negotiate for road access and land donation which might lead to misunderstanding among residents. In addition</w:t>
      </w:r>
      <w:r w:rsidR="00861059">
        <w:t xml:space="preserve">, some conflicts </w:t>
      </w:r>
      <w:r w:rsidR="000D593C">
        <w:t>might involve</w:t>
      </w:r>
      <w:r w:rsidR="00861059">
        <w:t xml:space="preserve"> </w:t>
      </w:r>
      <w:r w:rsidR="00D82ACF">
        <w:t xml:space="preserve">resolving on who are </w:t>
      </w:r>
      <w:r w:rsidR="00861059">
        <w:t xml:space="preserve">the legal owner of the land </w:t>
      </w:r>
      <w:r w:rsidR="00D82ACF">
        <w:t xml:space="preserve">parcels </w:t>
      </w:r>
      <w:r w:rsidR="00861059">
        <w:t>especially in the extended families</w:t>
      </w:r>
      <w:r w:rsidR="000D593C">
        <w:t>, polygamous and</w:t>
      </w:r>
      <w:r w:rsidR="00D82ACF">
        <w:t xml:space="preserve"> where there are</w:t>
      </w:r>
      <w:r w:rsidR="000D593C">
        <w:t xml:space="preserve"> inheritance cases. </w:t>
      </w:r>
    </w:p>
    <w:p w14:paraId="3E7BCA3D" w14:textId="2AE9C02B" w:rsidR="00861059" w:rsidRPr="00BC08D6" w:rsidRDefault="00F5689E" w:rsidP="006858AC">
      <w:pPr>
        <w:pStyle w:val="ListParagraph"/>
        <w:numPr>
          <w:ilvl w:val="0"/>
          <w:numId w:val="6"/>
        </w:numPr>
        <w:spacing w:after="0" w:line="276" w:lineRule="auto"/>
        <w:jc w:val="both"/>
        <w:rPr>
          <w:i/>
        </w:rPr>
      </w:pPr>
      <w:r w:rsidRPr="00BC08D6">
        <w:rPr>
          <w:i/>
        </w:rPr>
        <w:t xml:space="preserve">Ineligibility to CROs </w:t>
      </w:r>
    </w:p>
    <w:p w14:paraId="33B0C204" w14:textId="5F026C2A" w:rsidR="00F5689E" w:rsidRDefault="00F5689E" w:rsidP="008D74F1">
      <w:pPr>
        <w:spacing w:line="276" w:lineRule="auto"/>
        <w:jc w:val="both"/>
      </w:pPr>
      <w:r>
        <w:t>Based on Annex 6 of ESMF and CRO’s Manual</w:t>
      </w:r>
      <w:r w:rsidR="0021599A">
        <w:t xml:space="preserve">, </w:t>
      </w:r>
      <w:r>
        <w:t>communities residing within road reserve</w:t>
      </w:r>
      <w:r w:rsidR="00B70480">
        <w:t xml:space="preserve">, </w:t>
      </w:r>
      <w:r w:rsidR="004830BB">
        <w:t>gullies,</w:t>
      </w:r>
      <w:r w:rsidR="00B70480">
        <w:t xml:space="preserve"> and seasonal streams</w:t>
      </w:r>
      <w:r>
        <w:t xml:space="preserve"> in Mapinduzi, Mkwawa and Bihawana will not be eligible for CROs </w:t>
      </w:r>
      <w:r w:rsidR="0021599A">
        <w:t>as</w:t>
      </w:r>
      <w:r>
        <w:t xml:space="preserve"> such areas are protect</w:t>
      </w:r>
      <w:r w:rsidR="0021599A">
        <w:t xml:space="preserve">ed </w:t>
      </w:r>
      <w:r>
        <w:t xml:space="preserve">by Road Act of 2007 and EMA of 2004. </w:t>
      </w:r>
    </w:p>
    <w:p w14:paraId="72A922EA" w14:textId="3AEFE8DA" w:rsidR="00861059" w:rsidRPr="00BC08D6" w:rsidRDefault="00861059" w:rsidP="006858AC">
      <w:pPr>
        <w:pStyle w:val="ListParagraph"/>
        <w:numPr>
          <w:ilvl w:val="0"/>
          <w:numId w:val="6"/>
        </w:numPr>
        <w:spacing w:line="276" w:lineRule="auto"/>
        <w:jc w:val="both"/>
        <w:rPr>
          <w:i/>
        </w:rPr>
      </w:pPr>
      <w:r w:rsidRPr="00BC08D6">
        <w:rPr>
          <w:i/>
        </w:rPr>
        <w:t xml:space="preserve">Inequalities </w:t>
      </w:r>
      <w:r w:rsidR="00B5780F" w:rsidRPr="00DE62B2">
        <w:rPr>
          <w:i/>
        </w:rPr>
        <w:t>for Women and Other Marginalized Group</w:t>
      </w:r>
      <w:r w:rsidR="00B5780F">
        <w:rPr>
          <w:i/>
        </w:rPr>
        <w:t xml:space="preserve"> </w:t>
      </w:r>
    </w:p>
    <w:p w14:paraId="028603C5" w14:textId="319CD218" w:rsidR="004561F9" w:rsidRDefault="00671B8F" w:rsidP="008D74F1">
      <w:pPr>
        <w:spacing w:line="276" w:lineRule="auto"/>
        <w:jc w:val="both"/>
      </w:pPr>
      <w:r>
        <w:t>Traditional</w:t>
      </w:r>
      <w:r w:rsidR="00B5780F">
        <w:t xml:space="preserve"> practice </w:t>
      </w:r>
      <w:r>
        <w:t xml:space="preserve">of </w:t>
      </w:r>
      <w:r w:rsidRPr="00501988">
        <w:rPr>
          <w:i/>
        </w:rPr>
        <w:t>waGogo</w:t>
      </w:r>
      <w:r>
        <w:t xml:space="preserve"> who </w:t>
      </w:r>
      <w:r w:rsidR="004830BB">
        <w:t>dominant ethnic group in the area are</w:t>
      </w:r>
      <w:r w:rsidR="00F72DAA">
        <w:t xml:space="preserve">, </w:t>
      </w:r>
      <w:r w:rsidR="004561F9">
        <w:t>women ha</w:t>
      </w:r>
      <w:r>
        <w:t>ve</w:t>
      </w:r>
      <w:r w:rsidR="004561F9">
        <w:t xml:space="preserve"> less access to the rights to own land. In additio</w:t>
      </w:r>
      <w:r w:rsidR="00F72DAA">
        <w:t>n, marginalized groups such as e</w:t>
      </w:r>
      <w:r w:rsidR="004561F9">
        <w:t xml:space="preserve">lders, </w:t>
      </w:r>
      <w:r w:rsidR="00F72DAA">
        <w:t>long time patient</w:t>
      </w:r>
      <w:r w:rsidR="004561F9">
        <w:t>, and the youth have less chances to get CROs due lack of project information.</w:t>
      </w:r>
      <w:r>
        <w:t xml:space="preserve"> The project will require to sensitize men and other stakeholders on important of </w:t>
      </w:r>
      <w:r w:rsidR="00F72DAA">
        <w:t xml:space="preserve">equally </w:t>
      </w:r>
      <w:r>
        <w:t xml:space="preserve">giving tittle deeds to women.  </w:t>
      </w:r>
    </w:p>
    <w:p w14:paraId="6166E365" w14:textId="3C8735C4" w:rsidR="00861059" w:rsidRPr="00BC08D6" w:rsidRDefault="00861059" w:rsidP="006858AC">
      <w:pPr>
        <w:pStyle w:val="ListParagraph"/>
        <w:numPr>
          <w:ilvl w:val="0"/>
          <w:numId w:val="6"/>
        </w:numPr>
        <w:spacing w:line="276" w:lineRule="auto"/>
        <w:jc w:val="both"/>
        <w:rPr>
          <w:i/>
        </w:rPr>
      </w:pPr>
      <w:r w:rsidRPr="00BC08D6">
        <w:rPr>
          <w:i/>
        </w:rPr>
        <w:t xml:space="preserve">Gender Based </w:t>
      </w:r>
      <w:r w:rsidR="00452226">
        <w:rPr>
          <w:i/>
        </w:rPr>
        <w:t xml:space="preserve">Violence </w:t>
      </w:r>
      <w:r w:rsidR="00693040">
        <w:rPr>
          <w:i/>
        </w:rPr>
        <w:t xml:space="preserve">and Sexual Harassment </w:t>
      </w:r>
    </w:p>
    <w:p w14:paraId="30FFD3DF" w14:textId="18DE00A2" w:rsidR="008D7BEA" w:rsidRDefault="008D7BEA" w:rsidP="008D74F1">
      <w:pPr>
        <w:spacing w:line="276" w:lineRule="auto"/>
        <w:jc w:val="both"/>
      </w:pPr>
      <w:r>
        <w:t xml:space="preserve">In three </w:t>
      </w:r>
      <w:r w:rsidR="0015644F">
        <w:t xml:space="preserve">Mitaas, </w:t>
      </w:r>
      <w:r>
        <w:t xml:space="preserve">community members with </w:t>
      </w:r>
      <w:r w:rsidR="00BE5640">
        <w:t>access</w:t>
      </w:r>
      <w:r>
        <w:t xml:space="preserve"> to project resources such </w:t>
      </w:r>
      <w:r w:rsidR="00BE5640">
        <w:t xml:space="preserve">employment, income and power over others might subject </w:t>
      </w:r>
      <w:r w:rsidR="00BE1A99">
        <w:t>subordinate</w:t>
      </w:r>
      <w:r w:rsidR="0015644F">
        <w:t>s</w:t>
      </w:r>
      <w:r w:rsidR="00BE5640">
        <w:t xml:space="preserve">, children, spouses, and people from </w:t>
      </w:r>
      <w:r w:rsidR="00215E9B">
        <w:t>low-income</w:t>
      </w:r>
      <w:r w:rsidR="00BE5640">
        <w:t xml:space="preserve"> status to GBV and </w:t>
      </w:r>
      <w:r w:rsidR="00AB41FE">
        <w:t>Sexual Exploitation Abuse (</w:t>
      </w:r>
      <w:r w:rsidR="00BE5640">
        <w:t>SEA</w:t>
      </w:r>
      <w:r w:rsidR="00AB41FE">
        <w:t>)</w:t>
      </w:r>
      <w:r w:rsidR="00BE5640">
        <w:t xml:space="preserve">. </w:t>
      </w:r>
    </w:p>
    <w:p w14:paraId="3F550343" w14:textId="0BD59EC9" w:rsidR="00DE62B2" w:rsidRPr="00BC08D6" w:rsidRDefault="00DE62B2" w:rsidP="006858AC">
      <w:pPr>
        <w:pStyle w:val="ListParagraph"/>
        <w:numPr>
          <w:ilvl w:val="0"/>
          <w:numId w:val="6"/>
        </w:numPr>
        <w:spacing w:line="276" w:lineRule="auto"/>
        <w:jc w:val="both"/>
        <w:rPr>
          <w:i/>
        </w:rPr>
      </w:pPr>
      <w:r w:rsidRPr="00BC08D6">
        <w:rPr>
          <w:i/>
        </w:rPr>
        <w:t xml:space="preserve">Influx of </w:t>
      </w:r>
      <w:r w:rsidR="007473AA" w:rsidRPr="00BC08D6">
        <w:rPr>
          <w:i/>
        </w:rPr>
        <w:t xml:space="preserve">Laborers </w:t>
      </w:r>
    </w:p>
    <w:p w14:paraId="10497D62" w14:textId="12491086" w:rsidR="00DF4112" w:rsidRDefault="00861059" w:rsidP="00501988">
      <w:pPr>
        <w:spacing w:line="276" w:lineRule="auto"/>
        <w:jc w:val="both"/>
        <w:rPr>
          <w:rFonts w:eastAsia="Times New Roman" w:cs="Times New Roman"/>
        </w:rPr>
      </w:pPr>
      <w:r>
        <w:t xml:space="preserve">Mass </w:t>
      </w:r>
      <w:r w:rsidR="008011EB">
        <w:t xml:space="preserve">urban </w:t>
      </w:r>
      <w:r>
        <w:t xml:space="preserve">land </w:t>
      </w:r>
      <w:r w:rsidR="004657F9">
        <w:t>certification will involve large number of</w:t>
      </w:r>
      <w:r>
        <w:t xml:space="preserve"> workers </w:t>
      </w:r>
      <w:r w:rsidR="004657F9">
        <w:t xml:space="preserve">from </w:t>
      </w:r>
      <w:r>
        <w:t xml:space="preserve">within </w:t>
      </w:r>
      <w:r w:rsidR="004657F9">
        <w:t xml:space="preserve">and outside the </w:t>
      </w:r>
      <w:r>
        <w:t>project area</w:t>
      </w:r>
      <w:r w:rsidR="004657F9">
        <w:t>s</w:t>
      </w:r>
      <w:r>
        <w:t xml:space="preserve">. </w:t>
      </w:r>
      <w:r w:rsidR="004657F9">
        <w:t>Interaction</w:t>
      </w:r>
      <w:r w:rsidR="00B5780F">
        <w:t>s</w:t>
      </w:r>
      <w:r w:rsidR="004657F9">
        <w:t xml:space="preserve"> of project workers </w:t>
      </w:r>
      <w:r w:rsidR="00B5780F">
        <w:t>among themselves and</w:t>
      </w:r>
      <w:r w:rsidR="004657F9">
        <w:t xml:space="preserve"> local </w:t>
      </w:r>
      <w:r w:rsidR="00B5780F">
        <w:t xml:space="preserve">community are likely to accelerate </w:t>
      </w:r>
      <w:r w:rsidR="008011EB">
        <w:t xml:space="preserve">further </w:t>
      </w:r>
      <w:r w:rsidR="00B5780F">
        <w:t>spread of STI</w:t>
      </w:r>
      <w:r w:rsidR="00BE5640">
        <w:t>, crimes</w:t>
      </w:r>
      <w:r w:rsidR="00B5780F">
        <w:t xml:space="preserve"> as well as over </w:t>
      </w:r>
      <w:r w:rsidR="004830BB">
        <w:t>tasking available</w:t>
      </w:r>
      <w:r w:rsidR="00B5780F">
        <w:t xml:space="preserve"> social services.</w:t>
      </w:r>
    </w:p>
    <w:p w14:paraId="55A652C5" w14:textId="0A0BFDA1" w:rsidR="0096351B" w:rsidRPr="0096351B" w:rsidRDefault="00215E9B" w:rsidP="008D74F1">
      <w:pPr>
        <w:pStyle w:val="Heading2"/>
        <w:spacing w:line="276" w:lineRule="auto"/>
        <w:rPr>
          <w:rFonts w:eastAsia="Times New Roman"/>
        </w:rPr>
      </w:pPr>
      <w:bookmarkStart w:id="83" w:name="_Toc160099267"/>
      <w:r>
        <w:rPr>
          <w:rFonts w:eastAsia="Times New Roman"/>
        </w:rPr>
        <w:t>4.4</w:t>
      </w:r>
      <w:r w:rsidR="0096351B" w:rsidRPr="0096351B">
        <w:rPr>
          <w:rFonts w:eastAsia="Times New Roman"/>
        </w:rPr>
        <w:t xml:space="preserve"> </w:t>
      </w:r>
      <w:r w:rsidR="00BE5640">
        <w:rPr>
          <w:rFonts w:eastAsia="Times New Roman"/>
        </w:rPr>
        <w:t>Project Positive</w:t>
      </w:r>
      <w:r w:rsidR="0096351B" w:rsidRPr="0096351B">
        <w:rPr>
          <w:rFonts w:eastAsia="Times New Roman"/>
        </w:rPr>
        <w:t xml:space="preserve"> Environmental Impacts of Land </w:t>
      </w:r>
      <w:r w:rsidR="00B74B07" w:rsidRPr="0096351B">
        <w:rPr>
          <w:rFonts w:eastAsia="Times New Roman"/>
        </w:rPr>
        <w:t>Certification</w:t>
      </w:r>
      <w:bookmarkEnd w:id="83"/>
      <w:r w:rsidR="00B74B07" w:rsidRPr="0096351B">
        <w:rPr>
          <w:rFonts w:eastAsia="Times New Roman"/>
        </w:rPr>
        <w:t xml:space="preserve"> </w:t>
      </w:r>
    </w:p>
    <w:p w14:paraId="68C2305F" w14:textId="77777777" w:rsidR="0096351B" w:rsidRPr="0096351B" w:rsidRDefault="0096351B" w:rsidP="008D74F1">
      <w:pPr>
        <w:spacing w:after="0" w:line="276" w:lineRule="auto"/>
        <w:rPr>
          <w:rFonts w:eastAsia="Times New Roman" w:cs="Times New Roman"/>
          <w:color w:val="000000"/>
        </w:rPr>
      </w:pPr>
      <w:r w:rsidRPr="0096351B">
        <w:rPr>
          <w:rFonts w:eastAsia="Times New Roman" w:cs="Times New Roman"/>
          <w:color w:val="000000"/>
        </w:rPr>
        <w:t xml:space="preserve"> </w:t>
      </w:r>
    </w:p>
    <w:p w14:paraId="3F995584" w14:textId="53C2AB8D" w:rsidR="0096351B" w:rsidRDefault="0096351B" w:rsidP="008D74F1">
      <w:pPr>
        <w:spacing w:after="3" w:line="276" w:lineRule="auto"/>
        <w:ind w:left="-5" w:right="10" w:hanging="10"/>
        <w:jc w:val="both"/>
        <w:rPr>
          <w:rFonts w:eastAsia="Times New Roman" w:cs="Times New Roman"/>
          <w:color w:val="000000"/>
        </w:rPr>
      </w:pPr>
      <w:r w:rsidRPr="0096351B">
        <w:rPr>
          <w:rFonts w:eastAsia="Times New Roman" w:cs="Times New Roman"/>
          <w:color w:val="000000"/>
        </w:rPr>
        <w:t xml:space="preserve"> </w:t>
      </w:r>
      <w:r w:rsidR="00BE5640">
        <w:rPr>
          <w:rFonts w:eastAsia="Times New Roman" w:cs="Times New Roman"/>
          <w:color w:val="000000"/>
        </w:rPr>
        <w:t>The following are positive environmental impacts of this project in Dodoma:</w:t>
      </w:r>
    </w:p>
    <w:p w14:paraId="091F90C5" w14:textId="70D798BA" w:rsidR="00BE5640" w:rsidRDefault="00054DE4" w:rsidP="006858AC">
      <w:pPr>
        <w:pStyle w:val="ListParagraph"/>
        <w:numPr>
          <w:ilvl w:val="0"/>
          <w:numId w:val="7"/>
        </w:numPr>
        <w:spacing w:after="3" w:line="276" w:lineRule="auto"/>
        <w:ind w:right="10"/>
        <w:jc w:val="both"/>
        <w:rPr>
          <w:rFonts w:eastAsia="Times New Roman" w:cs="Times New Roman"/>
          <w:color w:val="000000"/>
        </w:rPr>
      </w:pPr>
      <w:r w:rsidRPr="00BC08D6">
        <w:rPr>
          <w:rFonts w:eastAsia="Times New Roman" w:cs="Times New Roman"/>
          <w:i/>
          <w:color w:val="000000"/>
        </w:rPr>
        <w:t>Enhancement of protection of sensitive areas:</w:t>
      </w:r>
      <w:r>
        <w:rPr>
          <w:rFonts w:eastAsia="Times New Roman" w:cs="Times New Roman"/>
          <w:color w:val="000000"/>
        </w:rPr>
        <w:t xml:space="preserve"> The project areas have gullies, river streams and road reserves which will </w:t>
      </w:r>
      <w:r w:rsidR="00287EA8">
        <w:rPr>
          <w:rFonts w:eastAsia="Times New Roman" w:cs="Times New Roman"/>
          <w:color w:val="000000"/>
        </w:rPr>
        <w:t xml:space="preserve">be identified. The provision of CROs in such </w:t>
      </w:r>
      <w:r w:rsidR="007B3D1B">
        <w:rPr>
          <w:rFonts w:eastAsia="Times New Roman" w:cs="Times New Roman"/>
          <w:color w:val="000000"/>
        </w:rPr>
        <w:t xml:space="preserve">areas </w:t>
      </w:r>
      <w:r w:rsidR="00287EA8">
        <w:rPr>
          <w:rFonts w:eastAsia="Times New Roman" w:cs="Times New Roman"/>
          <w:color w:val="000000"/>
        </w:rPr>
        <w:t xml:space="preserve">will be restricted in accordance to EMA (2004) and Road Act (2007). </w:t>
      </w:r>
    </w:p>
    <w:p w14:paraId="0F0D973A" w14:textId="77777777" w:rsidR="001801C8" w:rsidRDefault="001801C8" w:rsidP="008D74F1">
      <w:pPr>
        <w:pStyle w:val="ListParagraph"/>
        <w:spacing w:after="3" w:line="276" w:lineRule="auto"/>
        <w:ind w:right="10"/>
        <w:jc w:val="both"/>
        <w:rPr>
          <w:rFonts w:eastAsia="Times New Roman" w:cs="Times New Roman"/>
          <w:color w:val="000000"/>
        </w:rPr>
      </w:pPr>
    </w:p>
    <w:p w14:paraId="36699355" w14:textId="2DBAE136" w:rsidR="001801C8" w:rsidRPr="00BC08D6" w:rsidRDefault="001801C8" w:rsidP="006858AC">
      <w:pPr>
        <w:pStyle w:val="ListParagraph"/>
        <w:numPr>
          <w:ilvl w:val="0"/>
          <w:numId w:val="7"/>
        </w:numPr>
        <w:spacing w:after="3" w:line="276" w:lineRule="auto"/>
        <w:ind w:right="10"/>
        <w:jc w:val="both"/>
        <w:rPr>
          <w:rFonts w:eastAsia="Times New Roman" w:cs="Times New Roman"/>
          <w:color w:val="000000"/>
        </w:rPr>
      </w:pPr>
      <w:r w:rsidRPr="001801C8">
        <w:rPr>
          <w:i/>
        </w:rPr>
        <w:t>Livable Settlements</w:t>
      </w:r>
      <w:r>
        <w:t xml:space="preserve">: </w:t>
      </w:r>
      <w:r w:rsidRPr="0070281C">
        <w:t>The</w:t>
      </w:r>
      <w:r w:rsidRPr="001801C8">
        <w:rPr>
          <w:rFonts w:cs="Arial"/>
        </w:rPr>
        <w:t xml:space="preserve"> regularization process in Dodoma</w:t>
      </w:r>
      <w:r w:rsidR="00481D57">
        <w:rPr>
          <w:rFonts w:cs="Arial"/>
        </w:rPr>
        <w:t xml:space="preserve"> will create safe and conducive </w:t>
      </w:r>
      <w:r w:rsidRPr="001801C8">
        <w:rPr>
          <w:rFonts w:cs="Arial"/>
        </w:rPr>
        <w:t xml:space="preserve">environment through provisions of green structures and enhancement of mobility. </w:t>
      </w:r>
    </w:p>
    <w:p w14:paraId="12556675" w14:textId="77777777" w:rsidR="00A209C2" w:rsidRDefault="00A209C2" w:rsidP="008D74F1">
      <w:pPr>
        <w:pStyle w:val="ListParagraph"/>
        <w:spacing w:after="3" w:line="276" w:lineRule="auto"/>
        <w:ind w:right="10"/>
        <w:jc w:val="both"/>
        <w:rPr>
          <w:rFonts w:eastAsia="Times New Roman" w:cs="Times New Roman"/>
          <w:color w:val="000000"/>
        </w:rPr>
      </w:pPr>
    </w:p>
    <w:p w14:paraId="738DF2F9" w14:textId="15FCAF20" w:rsidR="00A209C2" w:rsidRPr="00BC08D6" w:rsidRDefault="00215E9B" w:rsidP="00501988">
      <w:pPr>
        <w:pStyle w:val="Heading2"/>
        <w:rPr>
          <w:rFonts w:eastAsia="Times New Roman" w:cs="Times New Roman"/>
          <w:color w:val="000000"/>
        </w:rPr>
      </w:pPr>
      <w:bookmarkStart w:id="84" w:name="_Toc160099268"/>
      <w:r>
        <w:rPr>
          <w:rFonts w:eastAsia="Times New Roman" w:cs="Times New Roman"/>
          <w:color w:val="000000"/>
        </w:rPr>
        <w:t xml:space="preserve">4.5 </w:t>
      </w:r>
      <w:r w:rsidR="00A209C2" w:rsidRPr="00BC08D6">
        <w:rPr>
          <w:rFonts w:eastAsia="Times New Roman" w:cs="Times New Roman"/>
          <w:color w:val="000000"/>
        </w:rPr>
        <w:t xml:space="preserve">Negative </w:t>
      </w:r>
      <w:r w:rsidR="00A209C2" w:rsidRPr="00BC08D6">
        <w:rPr>
          <w:rFonts w:eastAsia="Times New Roman"/>
        </w:rPr>
        <w:t>Environmental Impacts of Land Certification</w:t>
      </w:r>
      <w:bookmarkEnd w:id="84"/>
    </w:p>
    <w:p w14:paraId="6C8105E6" w14:textId="5B6167EA" w:rsidR="00492C75" w:rsidRDefault="00A209C2" w:rsidP="008D74F1">
      <w:pPr>
        <w:spacing w:after="3" w:line="276" w:lineRule="auto"/>
        <w:ind w:right="10"/>
        <w:jc w:val="both"/>
        <w:rPr>
          <w:rFonts w:eastAsia="Times New Roman" w:cs="Times New Roman"/>
          <w:color w:val="000000"/>
        </w:rPr>
      </w:pPr>
      <w:r>
        <w:rPr>
          <w:rFonts w:eastAsia="Times New Roman" w:cs="Times New Roman"/>
          <w:color w:val="000000"/>
        </w:rPr>
        <w:t>The major negative environmental impacts of regul</w:t>
      </w:r>
      <w:r w:rsidR="00121D77">
        <w:rPr>
          <w:rFonts w:eastAsia="Times New Roman" w:cs="Times New Roman"/>
          <w:color w:val="000000"/>
        </w:rPr>
        <w:t>ar</w:t>
      </w:r>
      <w:r>
        <w:rPr>
          <w:rFonts w:eastAsia="Times New Roman" w:cs="Times New Roman"/>
          <w:color w:val="000000"/>
        </w:rPr>
        <w:t>ization proces</w:t>
      </w:r>
      <w:r w:rsidR="00481D57">
        <w:rPr>
          <w:rFonts w:eastAsia="Times New Roman" w:cs="Times New Roman"/>
          <w:color w:val="000000"/>
        </w:rPr>
        <w:t>s in Dodoma city are:</w:t>
      </w:r>
    </w:p>
    <w:p w14:paraId="5D668807" w14:textId="131B6498" w:rsidR="0096351B" w:rsidRPr="008E738A" w:rsidRDefault="0096351B" w:rsidP="006858AC">
      <w:pPr>
        <w:pStyle w:val="ListParagraph"/>
        <w:numPr>
          <w:ilvl w:val="0"/>
          <w:numId w:val="8"/>
        </w:numPr>
        <w:spacing w:after="3" w:line="276" w:lineRule="auto"/>
        <w:ind w:right="10"/>
        <w:jc w:val="both"/>
      </w:pPr>
      <w:r w:rsidRPr="00BC08D6">
        <w:rPr>
          <w:i/>
        </w:rPr>
        <w:t xml:space="preserve">Soil Erosion </w:t>
      </w:r>
      <w:r w:rsidR="00492C75" w:rsidRPr="00BC08D6">
        <w:rPr>
          <w:i/>
        </w:rPr>
        <w:t xml:space="preserve">and Dust </w:t>
      </w:r>
    </w:p>
    <w:p w14:paraId="69C4BB3E" w14:textId="5E991EAA" w:rsidR="00E00FD1" w:rsidRDefault="00A209C2" w:rsidP="008D74F1">
      <w:pPr>
        <w:spacing w:after="5" w:line="276" w:lineRule="auto"/>
        <w:ind w:right="3" w:hanging="10"/>
        <w:jc w:val="both"/>
        <w:rPr>
          <w:rFonts w:eastAsia="Times New Roman" w:cs="Times New Roman"/>
          <w:color w:val="000000"/>
        </w:rPr>
      </w:pPr>
      <w:r>
        <w:rPr>
          <w:rFonts w:eastAsia="Times New Roman" w:cs="Times New Roman"/>
          <w:color w:val="000000"/>
        </w:rPr>
        <w:t>I</w:t>
      </w:r>
      <w:r w:rsidR="0096351B" w:rsidRPr="0096351B">
        <w:rPr>
          <w:rFonts w:eastAsia="Times New Roman" w:cs="Times New Roman"/>
          <w:color w:val="000000"/>
        </w:rPr>
        <w:t xml:space="preserve">nstallation of the beacons may result </w:t>
      </w:r>
      <w:r w:rsidR="00F15D3A">
        <w:rPr>
          <w:rFonts w:eastAsia="Times New Roman" w:cs="Times New Roman"/>
          <w:color w:val="000000"/>
        </w:rPr>
        <w:t>to</w:t>
      </w:r>
      <w:r w:rsidR="0096351B" w:rsidRPr="0096351B">
        <w:rPr>
          <w:rFonts w:eastAsia="Times New Roman" w:cs="Times New Roman"/>
          <w:color w:val="000000"/>
        </w:rPr>
        <w:t xml:space="preserve"> </w:t>
      </w:r>
      <w:r w:rsidR="006079F8" w:rsidRPr="0096351B">
        <w:rPr>
          <w:rFonts w:eastAsia="Times New Roman" w:cs="Times New Roman"/>
          <w:color w:val="000000"/>
        </w:rPr>
        <w:t>localized</w:t>
      </w:r>
      <w:r w:rsidR="0096351B" w:rsidRPr="0096351B">
        <w:rPr>
          <w:rFonts w:eastAsia="Times New Roman" w:cs="Times New Roman"/>
          <w:color w:val="000000"/>
        </w:rPr>
        <w:t xml:space="preserve"> soil erosion </w:t>
      </w:r>
      <w:r w:rsidR="00492C75">
        <w:rPr>
          <w:rFonts w:eastAsia="Times New Roman" w:cs="Times New Roman"/>
          <w:color w:val="000000"/>
        </w:rPr>
        <w:t xml:space="preserve">and dust </w:t>
      </w:r>
      <w:r w:rsidR="0096351B" w:rsidRPr="0096351B">
        <w:rPr>
          <w:rFonts w:eastAsia="Times New Roman" w:cs="Times New Roman"/>
          <w:color w:val="000000"/>
        </w:rPr>
        <w:t>due to the presence of loose soil around the beacon</w:t>
      </w:r>
      <w:r w:rsidR="00147065">
        <w:rPr>
          <w:rFonts w:eastAsia="Times New Roman" w:cs="Times New Roman"/>
          <w:color w:val="000000"/>
        </w:rPr>
        <w:t>s</w:t>
      </w:r>
      <w:r w:rsidR="0096351B" w:rsidRPr="0096351B">
        <w:rPr>
          <w:rFonts w:eastAsia="Times New Roman" w:cs="Times New Roman"/>
          <w:color w:val="000000"/>
        </w:rPr>
        <w:t xml:space="preserve">.  </w:t>
      </w:r>
      <w:r>
        <w:rPr>
          <w:rFonts w:eastAsia="Times New Roman" w:cs="Times New Roman"/>
          <w:color w:val="000000"/>
        </w:rPr>
        <w:t xml:space="preserve">However, </w:t>
      </w:r>
      <w:r w:rsidR="00121D77">
        <w:rPr>
          <w:rFonts w:eastAsia="Times New Roman" w:cs="Times New Roman"/>
          <w:color w:val="000000"/>
        </w:rPr>
        <w:t>these impacts</w:t>
      </w:r>
      <w:r w:rsidR="008674E8">
        <w:rPr>
          <w:rFonts w:eastAsia="Times New Roman" w:cs="Times New Roman"/>
          <w:color w:val="000000"/>
        </w:rPr>
        <w:t xml:space="preserve"> </w:t>
      </w:r>
      <w:r w:rsidR="003F2BFC">
        <w:rPr>
          <w:rFonts w:eastAsia="Times New Roman" w:cs="Times New Roman"/>
          <w:color w:val="000000"/>
        </w:rPr>
        <w:t>are</w:t>
      </w:r>
      <w:r w:rsidR="008674E8">
        <w:rPr>
          <w:rFonts w:eastAsia="Times New Roman" w:cs="Times New Roman"/>
          <w:color w:val="000000"/>
        </w:rPr>
        <w:t xml:space="preserve"> </w:t>
      </w:r>
      <w:r w:rsidR="00481D57">
        <w:rPr>
          <w:rFonts w:eastAsia="Times New Roman" w:cs="Times New Roman"/>
          <w:color w:val="000000"/>
        </w:rPr>
        <w:t xml:space="preserve">very </w:t>
      </w:r>
      <w:r w:rsidR="008674E8">
        <w:rPr>
          <w:rFonts w:eastAsia="Times New Roman" w:cs="Times New Roman"/>
          <w:color w:val="000000"/>
        </w:rPr>
        <w:t xml:space="preserve">minor. </w:t>
      </w:r>
    </w:p>
    <w:p w14:paraId="4ADB8AF3" w14:textId="77777777" w:rsidR="00E00FD1" w:rsidRDefault="00E00FD1" w:rsidP="00501988">
      <w:pPr>
        <w:spacing w:after="5" w:line="276" w:lineRule="auto"/>
        <w:ind w:right="3"/>
        <w:jc w:val="both"/>
        <w:rPr>
          <w:rFonts w:eastAsia="Times New Roman" w:cs="Times New Roman"/>
          <w:color w:val="000000"/>
        </w:rPr>
      </w:pPr>
    </w:p>
    <w:p w14:paraId="417D5653" w14:textId="32037CE7" w:rsidR="0096351B" w:rsidRPr="008674E8" w:rsidRDefault="008674E8" w:rsidP="008D74F1">
      <w:pPr>
        <w:spacing w:after="5" w:line="276" w:lineRule="auto"/>
        <w:ind w:right="3" w:hanging="10"/>
        <w:jc w:val="both"/>
        <w:rPr>
          <w:rFonts w:eastAsia="Times New Roman" w:cs="Times New Roman"/>
          <w:color w:val="000000"/>
        </w:rPr>
      </w:pPr>
      <w:r>
        <w:rPr>
          <w:rFonts w:eastAsia="Times New Roman" w:cs="Times New Roman"/>
          <w:color w:val="000000"/>
        </w:rPr>
        <w:t>Additionally, t</w:t>
      </w:r>
      <w:r w:rsidRPr="008674E8">
        <w:rPr>
          <w:rFonts w:eastAsia="Times New Roman" w:cs="Times New Roman"/>
          <w:color w:val="000000"/>
        </w:rPr>
        <w:t>he fabrication of beacons activities will involve sourcing materials</w:t>
      </w:r>
      <w:r>
        <w:rPr>
          <w:rFonts w:eastAsia="Times New Roman" w:cs="Times New Roman"/>
          <w:color w:val="000000"/>
        </w:rPr>
        <w:t xml:space="preserve"> from quarries and borrow pits such as </w:t>
      </w:r>
      <w:r w:rsidRPr="008674E8">
        <w:rPr>
          <w:rFonts w:eastAsia="Times New Roman" w:cs="Times New Roman"/>
          <w:color w:val="000000"/>
        </w:rPr>
        <w:t>gravel, sand, which may result in land degradation and soil erosion and dust.  However, this impact will be minor if the project will leverage on the use of iron pins to earmark plot boundaries.</w:t>
      </w:r>
    </w:p>
    <w:p w14:paraId="59D77223" w14:textId="77777777" w:rsidR="00492C75" w:rsidRDefault="00492C75" w:rsidP="008D74F1">
      <w:pPr>
        <w:spacing w:after="5" w:line="276" w:lineRule="auto"/>
        <w:ind w:right="3" w:hanging="10"/>
        <w:jc w:val="both"/>
        <w:rPr>
          <w:rFonts w:eastAsia="Times New Roman" w:cs="Times New Roman"/>
          <w:color w:val="000000"/>
        </w:rPr>
      </w:pPr>
    </w:p>
    <w:p w14:paraId="78D8EED3" w14:textId="2E2A57C5" w:rsidR="00492C75" w:rsidRPr="00BC08D6" w:rsidRDefault="00492C75" w:rsidP="006858AC">
      <w:pPr>
        <w:pStyle w:val="ListParagraph"/>
        <w:numPr>
          <w:ilvl w:val="0"/>
          <w:numId w:val="8"/>
        </w:numPr>
        <w:spacing w:after="5" w:line="276" w:lineRule="auto"/>
        <w:ind w:right="3"/>
        <w:jc w:val="both"/>
        <w:rPr>
          <w:rFonts w:eastAsia="Times New Roman" w:cs="Times New Roman"/>
          <w:i/>
          <w:color w:val="000000"/>
        </w:rPr>
      </w:pPr>
      <w:r w:rsidRPr="00BC08D6">
        <w:rPr>
          <w:rFonts w:eastAsia="Times New Roman" w:cs="Times New Roman"/>
          <w:i/>
          <w:color w:val="000000"/>
        </w:rPr>
        <w:t xml:space="preserve">Waste management </w:t>
      </w:r>
    </w:p>
    <w:p w14:paraId="46FFD89A" w14:textId="39E6D10E" w:rsidR="00EF6843" w:rsidRDefault="00492C75" w:rsidP="008D74F1">
      <w:pPr>
        <w:spacing w:after="3" w:line="276" w:lineRule="auto"/>
        <w:ind w:right="10"/>
        <w:jc w:val="both"/>
        <w:rPr>
          <w:rFonts w:eastAsia="Times New Roman" w:cs="Times New Roman"/>
          <w:color w:val="000000"/>
        </w:rPr>
      </w:pPr>
      <w:r>
        <w:rPr>
          <w:rFonts w:eastAsia="Times New Roman" w:cs="Times New Roman"/>
          <w:color w:val="000000"/>
        </w:rPr>
        <w:t>During certification process p</w:t>
      </w:r>
      <w:r w:rsidRPr="00BC08D6">
        <w:rPr>
          <w:rFonts w:eastAsia="Times New Roman" w:cs="Times New Roman"/>
          <w:color w:val="000000"/>
        </w:rPr>
        <w:t xml:space="preserve">roject workers will generate solid and liquid wastes such as plastic, </w:t>
      </w:r>
      <w:r>
        <w:rPr>
          <w:rFonts w:eastAsia="Times New Roman" w:cs="Times New Roman"/>
          <w:color w:val="000000"/>
        </w:rPr>
        <w:t>food</w:t>
      </w:r>
      <w:r w:rsidRPr="00BC08D6">
        <w:rPr>
          <w:rFonts w:eastAsia="Times New Roman" w:cs="Times New Roman"/>
          <w:color w:val="000000"/>
        </w:rPr>
        <w:t xml:space="preserve"> and human waste</w:t>
      </w:r>
      <w:r>
        <w:rPr>
          <w:rFonts w:eastAsia="Times New Roman" w:cs="Times New Roman"/>
          <w:color w:val="000000"/>
        </w:rPr>
        <w:t xml:space="preserve"> leading to </w:t>
      </w:r>
      <w:r w:rsidR="00121D77">
        <w:rPr>
          <w:rFonts w:eastAsia="Times New Roman" w:cs="Times New Roman"/>
          <w:color w:val="000000"/>
        </w:rPr>
        <w:t xml:space="preserve">the possibility of </w:t>
      </w:r>
      <w:r>
        <w:rPr>
          <w:rFonts w:eastAsia="Times New Roman" w:cs="Times New Roman"/>
          <w:color w:val="000000"/>
        </w:rPr>
        <w:t xml:space="preserve">land </w:t>
      </w:r>
      <w:r w:rsidR="00121D77">
        <w:rPr>
          <w:rFonts w:eastAsia="Times New Roman" w:cs="Times New Roman"/>
          <w:color w:val="000000"/>
        </w:rPr>
        <w:t xml:space="preserve">and water </w:t>
      </w:r>
      <w:r>
        <w:rPr>
          <w:rFonts w:eastAsia="Times New Roman" w:cs="Times New Roman"/>
          <w:color w:val="000000"/>
        </w:rPr>
        <w:t>pollution.</w:t>
      </w:r>
    </w:p>
    <w:p w14:paraId="6FBEACCF" w14:textId="326EE6D1" w:rsidR="00937F99" w:rsidRDefault="00937F99" w:rsidP="008D74F1">
      <w:pPr>
        <w:spacing w:after="5" w:line="276" w:lineRule="auto"/>
        <w:ind w:left="-10" w:right="3"/>
        <w:jc w:val="both"/>
        <w:rPr>
          <w:rFonts w:eastAsia="Times New Roman" w:cs="Times New Roman"/>
          <w:color w:val="000000"/>
        </w:rPr>
      </w:pPr>
    </w:p>
    <w:p w14:paraId="37795B3D" w14:textId="524DA752" w:rsidR="00132C83" w:rsidRPr="00BC08D6" w:rsidRDefault="00937F99" w:rsidP="006858AC">
      <w:pPr>
        <w:pStyle w:val="ListParagraph"/>
        <w:numPr>
          <w:ilvl w:val="0"/>
          <w:numId w:val="8"/>
        </w:numPr>
        <w:spacing w:after="5" w:line="276" w:lineRule="auto"/>
        <w:ind w:right="3"/>
        <w:jc w:val="both"/>
        <w:rPr>
          <w:rFonts w:eastAsia="Times New Roman" w:cs="Times New Roman"/>
          <w:color w:val="000000"/>
        </w:rPr>
      </w:pPr>
      <w:r w:rsidRPr="00BC08D6">
        <w:rPr>
          <w:rFonts w:eastAsia="Times New Roman" w:cs="Times New Roman"/>
          <w:i/>
          <w:color w:val="000000"/>
        </w:rPr>
        <w:t xml:space="preserve">Health and Safety Hazards </w:t>
      </w:r>
    </w:p>
    <w:p w14:paraId="6ED7E11A" w14:textId="77777777" w:rsidR="001C109F" w:rsidRDefault="00937F99" w:rsidP="008D74F1">
      <w:pPr>
        <w:spacing w:after="5" w:line="276" w:lineRule="auto"/>
        <w:ind w:right="3" w:hanging="10"/>
        <w:jc w:val="both"/>
        <w:rPr>
          <w:rFonts w:eastAsia="Times New Roman" w:cs="Times New Roman"/>
          <w:color w:val="000000"/>
        </w:rPr>
      </w:pPr>
      <w:r>
        <w:t>Fabrication, transportation and subsequent installation of beacon</w:t>
      </w:r>
      <w:r w:rsidR="00080ECE">
        <w:t>s</w:t>
      </w:r>
      <w:r>
        <w:t xml:space="preserve"> might </w:t>
      </w:r>
      <w:r w:rsidR="00E13702">
        <w:rPr>
          <w:rFonts w:eastAsia="Times New Roman" w:cs="Times New Roman"/>
          <w:color w:val="000000"/>
        </w:rPr>
        <w:t>lead to incidences and accidents</w:t>
      </w:r>
      <w:r w:rsidR="00283D9A">
        <w:rPr>
          <w:rFonts w:eastAsia="Times New Roman" w:cs="Times New Roman"/>
          <w:color w:val="000000"/>
        </w:rPr>
        <w:t xml:space="preserve"> causing injuries and fatalities</w:t>
      </w:r>
      <w:r w:rsidR="00E13702">
        <w:rPr>
          <w:rFonts w:eastAsia="Times New Roman" w:cs="Times New Roman"/>
          <w:color w:val="000000"/>
        </w:rPr>
        <w:t>.</w:t>
      </w:r>
    </w:p>
    <w:p w14:paraId="34B3B2F9" w14:textId="156F6DE7" w:rsidR="00E13702" w:rsidRDefault="00283D9A" w:rsidP="008D74F1">
      <w:pPr>
        <w:spacing w:after="5" w:line="276" w:lineRule="auto"/>
        <w:ind w:right="3" w:hanging="10"/>
        <w:jc w:val="both"/>
        <w:rPr>
          <w:rFonts w:eastAsia="Times New Roman" w:cs="Times New Roman"/>
          <w:color w:val="000000"/>
        </w:rPr>
      </w:pPr>
      <w:r>
        <w:rPr>
          <w:rFonts w:eastAsia="Times New Roman" w:cs="Times New Roman"/>
          <w:color w:val="000000"/>
        </w:rPr>
        <w:t xml:space="preserve"> </w:t>
      </w:r>
    </w:p>
    <w:p w14:paraId="59908F74" w14:textId="4726C5CB" w:rsidR="0096351B" w:rsidRPr="0096351B" w:rsidRDefault="00080ECE" w:rsidP="008D74F1">
      <w:pPr>
        <w:pStyle w:val="Heading2"/>
        <w:spacing w:line="276" w:lineRule="auto"/>
        <w:rPr>
          <w:rFonts w:eastAsia="Times New Roman"/>
        </w:rPr>
      </w:pPr>
      <w:bookmarkStart w:id="85" w:name="_Toc160099269"/>
      <w:r>
        <w:rPr>
          <w:rFonts w:eastAsia="Times New Roman" w:cs="Times New Roman"/>
          <w:color w:val="000000"/>
        </w:rPr>
        <w:t>4.6</w:t>
      </w:r>
      <w:bookmarkEnd w:id="85"/>
      <w:r>
        <w:rPr>
          <w:rFonts w:eastAsia="Times New Roman" w:cs="Times New Roman"/>
          <w:color w:val="000000"/>
        </w:rPr>
        <w:t xml:space="preserve"> </w:t>
      </w:r>
      <w:bookmarkStart w:id="86" w:name="_Toc160099270"/>
      <w:r w:rsidR="006A78AF">
        <w:rPr>
          <w:rFonts w:eastAsia="Times New Roman"/>
        </w:rPr>
        <w:t>Mitigation Measures of the Identified Impact</w:t>
      </w:r>
      <w:bookmarkEnd w:id="86"/>
      <w:r w:rsidR="006A78AF">
        <w:rPr>
          <w:rFonts w:eastAsia="Times New Roman"/>
        </w:rPr>
        <w:t xml:space="preserve"> </w:t>
      </w:r>
      <w:r w:rsidR="0096351B" w:rsidRPr="0096351B">
        <w:rPr>
          <w:rFonts w:eastAsia="Times New Roman"/>
        </w:rPr>
        <w:t xml:space="preserve"> </w:t>
      </w:r>
    </w:p>
    <w:p w14:paraId="19DC4191" w14:textId="77777777" w:rsidR="0096351B" w:rsidRPr="0096351B" w:rsidRDefault="0096351B" w:rsidP="008D74F1">
      <w:pPr>
        <w:spacing w:after="0" w:line="276" w:lineRule="auto"/>
        <w:rPr>
          <w:rFonts w:eastAsia="Times New Roman" w:cs="Times New Roman"/>
          <w:color w:val="000000"/>
        </w:rPr>
      </w:pPr>
      <w:r w:rsidRPr="0096351B">
        <w:rPr>
          <w:rFonts w:eastAsia="Times New Roman" w:cs="Times New Roman"/>
          <w:b/>
          <w:color w:val="000000"/>
        </w:rPr>
        <w:t xml:space="preserve"> </w:t>
      </w:r>
      <w:r w:rsidRPr="0096351B">
        <w:rPr>
          <w:rFonts w:eastAsia="Times New Roman" w:cs="Times New Roman"/>
          <w:b/>
          <w:color w:val="000000"/>
        </w:rPr>
        <w:tab/>
        <w:t xml:space="preserve"> </w:t>
      </w:r>
    </w:p>
    <w:p w14:paraId="524D7A66" w14:textId="451B91DD" w:rsidR="005F406B" w:rsidRDefault="005F406B" w:rsidP="008D74F1">
      <w:pPr>
        <w:spacing w:after="5" w:line="276" w:lineRule="auto"/>
        <w:ind w:right="3" w:hanging="10"/>
        <w:jc w:val="both"/>
        <w:rPr>
          <w:rFonts w:eastAsia="Times New Roman" w:cs="Times New Roman"/>
          <w:color w:val="000000"/>
        </w:rPr>
      </w:pPr>
      <w:r>
        <w:rPr>
          <w:rFonts w:eastAsia="Times New Roman" w:cs="Times New Roman"/>
          <w:color w:val="000000"/>
        </w:rPr>
        <w:t>This sub-section</w:t>
      </w:r>
      <w:r w:rsidRPr="005F406B">
        <w:rPr>
          <w:rFonts w:eastAsia="Times New Roman" w:cs="Times New Roman"/>
          <w:color w:val="000000"/>
        </w:rPr>
        <w:t xml:space="preserve"> contains a description of mitigation measures for adverse impacts, measures for enhancing the beneficial effects, and the cost of mitigat</w:t>
      </w:r>
      <w:r>
        <w:rPr>
          <w:rFonts w:eastAsia="Times New Roman" w:cs="Times New Roman"/>
          <w:color w:val="000000"/>
        </w:rPr>
        <w:t>ion against the impacts. Dodoma City Council and Ministry of Land</w:t>
      </w:r>
      <w:r w:rsidRPr="005F406B">
        <w:rPr>
          <w:rFonts w:eastAsia="Times New Roman" w:cs="Times New Roman"/>
          <w:color w:val="000000"/>
        </w:rPr>
        <w:t xml:space="preserve"> </w:t>
      </w:r>
      <w:r w:rsidR="00707B84">
        <w:rPr>
          <w:rFonts w:eastAsia="Times New Roman" w:cs="Times New Roman"/>
          <w:color w:val="000000"/>
        </w:rPr>
        <w:t>through the LTIP Team will implement an ESMP</w:t>
      </w:r>
      <w:r w:rsidRPr="005F406B">
        <w:rPr>
          <w:rFonts w:eastAsia="Times New Roman" w:cs="Times New Roman"/>
          <w:color w:val="000000"/>
        </w:rPr>
        <w:t xml:space="preserve"> which</w:t>
      </w:r>
      <w:r>
        <w:rPr>
          <w:rFonts w:eastAsia="Times New Roman" w:cs="Times New Roman"/>
          <w:color w:val="000000"/>
        </w:rPr>
        <w:t xml:space="preserve"> has been developed for LTIP</w:t>
      </w:r>
      <w:r w:rsidRPr="005F406B">
        <w:rPr>
          <w:rFonts w:eastAsia="Times New Roman" w:cs="Times New Roman"/>
          <w:color w:val="000000"/>
        </w:rPr>
        <w:t xml:space="preserve"> project. The ESMP will also ensure compliance with applicable environmental stan</w:t>
      </w:r>
      <w:r>
        <w:rPr>
          <w:rFonts w:eastAsia="Times New Roman" w:cs="Times New Roman"/>
          <w:color w:val="000000"/>
        </w:rPr>
        <w:t>dards during both on the land use and certification process.</w:t>
      </w:r>
    </w:p>
    <w:p w14:paraId="0FAAA74F" w14:textId="77777777" w:rsidR="005F406B" w:rsidRDefault="005F406B" w:rsidP="008D74F1">
      <w:pPr>
        <w:spacing w:after="5" w:line="276" w:lineRule="auto"/>
        <w:ind w:right="3" w:hanging="10"/>
        <w:jc w:val="both"/>
        <w:rPr>
          <w:rFonts w:eastAsia="Times New Roman" w:cs="Times New Roman"/>
          <w:color w:val="000000"/>
        </w:rPr>
      </w:pPr>
    </w:p>
    <w:p w14:paraId="2C520A07" w14:textId="3B8A5F34" w:rsidR="005F406B" w:rsidRDefault="00B32B96" w:rsidP="008D74F1">
      <w:pPr>
        <w:spacing w:after="5" w:line="276" w:lineRule="auto"/>
        <w:ind w:right="3" w:hanging="10"/>
        <w:jc w:val="both"/>
        <w:rPr>
          <w:rFonts w:eastAsia="Times New Roman" w:cs="Times New Roman"/>
          <w:color w:val="000000"/>
        </w:rPr>
      </w:pPr>
      <w:r w:rsidRPr="00FC6663">
        <w:rPr>
          <w:rFonts w:eastAsia="Times New Roman" w:cs="Times New Roman"/>
          <w:b/>
          <w:bCs/>
          <w:color w:val="000000"/>
        </w:rPr>
        <w:t>T</w:t>
      </w:r>
      <w:r w:rsidR="005F406B" w:rsidRPr="00FC6663">
        <w:rPr>
          <w:rFonts w:eastAsia="Times New Roman" w:cs="Times New Roman"/>
          <w:b/>
          <w:bCs/>
          <w:color w:val="000000"/>
        </w:rPr>
        <w:t>able</w:t>
      </w:r>
      <w:r w:rsidR="00147065">
        <w:rPr>
          <w:rFonts w:eastAsia="Times New Roman" w:cs="Times New Roman"/>
          <w:b/>
          <w:bCs/>
          <w:color w:val="000000"/>
        </w:rPr>
        <w:t xml:space="preserve"> 1</w:t>
      </w:r>
      <w:r w:rsidR="00251054">
        <w:rPr>
          <w:rFonts w:eastAsia="Times New Roman" w:cs="Times New Roman"/>
          <w:b/>
          <w:bCs/>
          <w:color w:val="000000"/>
        </w:rPr>
        <w:t xml:space="preserve"> </w:t>
      </w:r>
      <w:r w:rsidR="00251054">
        <w:rPr>
          <w:rFonts w:eastAsia="Times New Roman" w:cs="Times New Roman"/>
          <w:color w:val="000000"/>
        </w:rPr>
        <w:t xml:space="preserve">is </w:t>
      </w:r>
      <w:r w:rsidR="00707B84">
        <w:rPr>
          <w:rFonts w:eastAsia="Times New Roman" w:cs="Times New Roman"/>
          <w:color w:val="000000"/>
        </w:rPr>
        <w:t>an</w:t>
      </w:r>
      <w:r w:rsidR="005F406B">
        <w:rPr>
          <w:rFonts w:eastAsia="Times New Roman" w:cs="Times New Roman"/>
          <w:color w:val="000000"/>
        </w:rPr>
        <w:t xml:space="preserve"> </w:t>
      </w:r>
      <w:r w:rsidR="00251054">
        <w:rPr>
          <w:rFonts w:eastAsia="Times New Roman" w:cs="Times New Roman"/>
          <w:color w:val="000000"/>
        </w:rPr>
        <w:t>I</w:t>
      </w:r>
      <w:r w:rsidR="00DF4112">
        <w:rPr>
          <w:rFonts w:eastAsia="Times New Roman" w:cs="Times New Roman"/>
          <w:color w:val="000000"/>
        </w:rPr>
        <w:t xml:space="preserve">mpacts and </w:t>
      </w:r>
      <w:r w:rsidR="00251054">
        <w:rPr>
          <w:rFonts w:eastAsia="Times New Roman" w:cs="Times New Roman"/>
          <w:color w:val="000000"/>
        </w:rPr>
        <w:t>M</w:t>
      </w:r>
      <w:r w:rsidR="00DF4112">
        <w:rPr>
          <w:rFonts w:eastAsia="Times New Roman" w:cs="Times New Roman"/>
          <w:color w:val="000000"/>
        </w:rPr>
        <w:t xml:space="preserve">itigation </w:t>
      </w:r>
      <w:r w:rsidR="00251054">
        <w:rPr>
          <w:rFonts w:eastAsia="Times New Roman" w:cs="Times New Roman"/>
          <w:color w:val="000000"/>
        </w:rPr>
        <w:t>M</w:t>
      </w:r>
      <w:r w:rsidR="005F406B">
        <w:rPr>
          <w:rFonts w:eastAsia="Times New Roman" w:cs="Times New Roman"/>
          <w:color w:val="000000"/>
        </w:rPr>
        <w:t>atrix for Land Certification for Dodoma City Council</w:t>
      </w:r>
      <w:r w:rsidR="00BE54BC">
        <w:rPr>
          <w:rFonts w:eastAsia="Times New Roman" w:cs="Times New Roman"/>
          <w:color w:val="000000"/>
        </w:rPr>
        <w:t>. It</w:t>
      </w:r>
      <w:r w:rsidR="005F406B" w:rsidRPr="005F406B">
        <w:rPr>
          <w:rFonts w:eastAsia="Times New Roman" w:cs="Times New Roman"/>
          <w:color w:val="000000"/>
        </w:rPr>
        <w:t xml:space="preserve"> detail</w:t>
      </w:r>
      <w:r w:rsidR="00BE54BC">
        <w:rPr>
          <w:rFonts w:eastAsia="Times New Roman" w:cs="Times New Roman"/>
          <w:color w:val="000000"/>
        </w:rPr>
        <w:t>ed</w:t>
      </w:r>
      <w:r w:rsidR="005F406B" w:rsidRPr="005F406B">
        <w:rPr>
          <w:rFonts w:eastAsia="Times New Roman" w:cs="Times New Roman"/>
          <w:color w:val="000000"/>
        </w:rPr>
        <w:t xml:space="preserve"> the proposed impacts, mitigation measures, responsible party, </w:t>
      </w:r>
      <w:r w:rsidR="004830BB" w:rsidRPr="005F406B">
        <w:rPr>
          <w:rFonts w:eastAsia="Times New Roman" w:cs="Times New Roman"/>
          <w:color w:val="000000"/>
        </w:rPr>
        <w:t>timeframe,</w:t>
      </w:r>
      <w:r w:rsidR="004830BB">
        <w:rPr>
          <w:rFonts w:eastAsia="Times New Roman" w:cs="Times New Roman"/>
          <w:color w:val="000000"/>
        </w:rPr>
        <w:t xml:space="preserve"> </w:t>
      </w:r>
      <w:r w:rsidR="005F406B" w:rsidRPr="005F406B">
        <w:rPr>
          <w:rFonts w:eastAsia="Times New Roman" w:cs="Times New Roman"/>
          <w:color w:val="000000"/>
        </w:rPr>
        <w:t>and costs that will be</w:t>
      </w:r>
      <w:r w:rsidR="005F406B">
        <w:rPr>
          <w:rFonts w:eastAsia="Times New Roman" w:cs="Times New Roman"/>
          <w:color w:val="000000"/>
        </w:rPr>
        <w:t xml:space="preserve"> overseen and managed by LTIP project implementation team</w:t>
      </w:r>
      <w:r w:rsidR="00BE54BC">
        <w:rPr>
          <w:rFonts w:eastAsia="Times New Roman" w:cs="Times New Roman"/>
          <w:color w:val="000000"/>
        </w:rPr>
        <w:t xml:space="preserve">. </w:t>
      </w:r>
    </w:p>
    <w:p w14:paraId="4E3F8076" w14:textId="77777777" w:rsidR="005F406B" w:rsidRDefault="005F406B" w:rsidP="008D74F1">
      <w:pPr>
        <w:spacing w:after="5" w:line="276" w:lineRule="auto"/>
        <w:ind w:right="3" w:hanging="10"/>
        <w:jc w:val="both"/>
        <w:rPr>
          <w:rFonts w:eastAsia="Times New Roman" w:cs="Times New Roman"/>
          <w:color w:val="000000"/>
        </w:rPr>
      </w:pPr>
    </w:p>
    <w:p w14:paraId="3ABD3E7E" w14:textId="77777777" w:rsidR="005F406B" w:rsidRDefault="005F406B" w:rsidP="008D74F1">
      <w:pPr>
        <w:spacing w:after="5" w:line="276" w:lineRule="auto"/>
        <w:ind w:right="3" w:hanging="10"/>
        <w:jc w:val="both"/>
        <w:rPr>
          <w:rFonts w:eastAsia="Times New Roman" w:cs="Times New Roman"/>
          <w:color w:val="000000"/>
        </w:rPr>
      </w:pPr>
    </w:p>
    <w:p w14:paraId="26D4D046" w14:textId="77777777" w:rsidR="005F406B" w:rsidRDefault="005F406B" w:rsidP="008D74F1">
      <w:pPr>
        <w:spacing w:after="5" w:line="276" w:lineRule="auto"/>
        <w:ind w:right="3" w:hanging="10"/>
        <w:jc w:val="both"/>
        <w:rPr>
          <w:rFonts w:eastAsia="Times New Roman" w:cs="Times New Roman"/>
          <w:color w:val="000000"/>
        </w:rPr>
      </w:pPr>
    </w:p>
    <w:p w14:paraId="4C73AA83" w14:textId="77777777" w:rsidR="005F406B" w:rsidRDefault="005F406B" w:rsidP="008D74F1">
      <w:pPr>
        <w:spacing w:after="5" w:line="276" w:lineRule="auto"/>
        <w:ind w:right="3" w:hanging="10"/>
        <w:jc w:val="both"/>
        <w:rPr>
          <w:rFonts w:eastAsia="Times New Roman" w:cs="Times New Roman"/>
          <w:color w:val="000000"/>
        </w:rPr>
      </w:pPr>
    </w:p>
    <w:p w14:paraId="1AF2AE80" w14:textId="77777777" w:rsidR="005F406B" w:rsidRDefault="005F406B" w:rsidP="008D74F1">
      <w:pPr>
        <w:spacing w:after="5" w:line="276" w:lineRule="auto"/>
        <w:ind w:right="3" w:hanging="10"/>
        <w:jc w:val="both"/>
        <w:rPr>
          <w:rFonts w:eastAsia="Times New Roman" w:cs="Times New Roman"/>
          <w:color w:val="000000"/>
        </w:rPr>
      </w:pPr>
    </w:p>
    <w:p w14:paraId="138CA125" w14:textId="77777777" w:rsidR="005F406B" w:rsidRDefault="005F406B" w:rsidP="008D74F1">
      <w:pPr>
        <w:spacing w:after="5" w:line="276" w:lineRule="auto"/>
        <w:ind w:right="3" w:hanging="10"/>
        <w:jc w:val="both"/>
        <w:rPr>
          <w:rFonts w:eastAsia="Times New Roman" w:cs="Times New Roman"/>
          <w:color w:val="000000"/>
        </w:rPr>
      </w:pPr>
    </w:p>
    <w:p w14:paraId="19EB7286" w14:textId="77777777" w:rsidR="005F406B" w:rsidRDefault="005F406B" w:rsidP="008D74F1">
      <w:pPr>
        <w:spacing w:after="5" w:line="276" w:lineRule="auto"/>
        <w:ind w:right="3" w:hanging="10"/>
        <w:jc w:val="both"/>
        <w:rPr>
          <w:rFonts w:eastAsia="Times New Roman" w:cs="Times New Roman"/>
          <w:color w:val="000000"/>
        </w:rPr>
      </w:pPr>
    </w:p>
    <w:p w14:paraId="3DABD856" w14:textId="77777777" w:rsidR="00F66B28" w:rsidRDefault="00F66B28" w:rsidP="008D74F1">
      <w:pPr>
        <w:spacing w:after="5" w:line="276" w:lineRule="auto"/>
        <w:ind w:right="3" w:hanging="10"/>
        <w:jc w:val="both"/>
        <w:rPr>
          <w:rFonts w:eastAsia="Times New Roman" w:cs="Times New Roman"/>
          <w:color w:val="000000"/>
        </w:rPr>
        <w:sectPr w:rsidR="00F66B28" w:rsidSect="00B65FDB">
          <w:type w:val="evenPage"/>
          <w:pgSz w:w="11907" w:h="16839" w:code="9"/>
          <w:pgMar w:top="1440" w:right="1800" w:bottom="1440" w:left="1800" w:header="720" w:footer="720" w:gutter="0"/>
          <w:cols w:space="720"/>
          <w:docGrid w:linePitch="360"/>
        </w:sectPr>
      </w:pPr>
    </w:p>
    <w:p w14:paraId="73D77CFC" w14:textId="6D82057C" w:rsidR="00D54134" w:rsidRPr="00501988" w:rsidRDefault="00D54134" w:rsidP="00501988">
      <w:pPr>
        <w:pStyle w:val="Heading5"/>
        <w:jc w:val="center"/>
        <w:rPr>
          <w:rFonts w:ascii="Times New Roman" w:hAnsi="Times New Roman" w:cs="Times New Roman"/>
          <w:b/>
          <w:bCs/>
          <w:iCs/>
          <w:color w:val="auto"/>
          <w:szCs w:val="24"/>
        </w:rPr>
      </w:pPr>
      <w:bookmarkStart w:id="87" w:name="_Toc159230338"/>
      <w:bookmarkStart w:id="88" w:name="_Toc160099748"/>
      <w:r w:rsidRPr="00501988">
        <w:rPr>
          <w:rFonts w:ascii="Times New Roman" w:hAnsi="Times New Roman" w:cs="Times New Roman"/>
          <w:b/>
          <w:bCs/>
          <w:color w:val="auto"/>
          <w:szCs w:val="24"/>
        </w:rPr>
        <w:lastRenderedPageBreak/>
        <w:t xml:space="preserve">Table </w:t>
      </w:r>
      <w:r w:rsidR="00147065" w:rsidRPr="00501988">
        <w:rPr>
          <w:rFonts w:ascii="Times New Roman" w:hAnsi="Times New Roman" w:cs="Times New Roman"/>
          <w:b/>
          <w:bCs/>
          <w:color w:val="auto"/>
          <w:szCs w:val="24"/>
        </w:rPr>
        <w:t>1</w:t>
      </w:r>
      <w:r w:rsidRPr="00501988">
        <w:rPr>
          <w:rFonts w:ascii="Times New Roman" w:hAnsi="Times New Roman" w:cs="Times New Roman"/>
          <w:b/>
          <w:bCs/>
          <w:color w:val="auto"/>
          <w:szCs w:val="24"/>
        </w:rPr>
        <w:t>: Mitigation Measures of Identified Impacts</w:t>
      </w:r>
      <w:bookmarkEnd w:id="87"/>
      <w:bookmarkEnd w:id="88"/>
    </w:p>
    <w:tbl>
      <w:tblPr>
        <w:tblStyle w:val="GridTable1Light-Accent1"/>
        <w:tblpPr w:leftFromText="180" w:rightFromText="180" w:vertAnchor="text" w:tblpX="-1145" w:tblpY="1"/>
        <w:tblOverlap w:val="never"/>
        <w:tblW w:w="16440" w:type="dxa"/>
        <w:tblLayout w:type="fixed"/>
        <w:tblLook w:val="04A0" w:firstRow="1" w:lastRow="0" w:firstColumn="1" w:lastColumn="0" w:noHBand="0" w:noVBand="1"/>
      </w:tblPr>
      <w:tblGrid>
        <w:gridCol w:w="856"/>
        <w:gridCol w:w="1833"/>
        <w:gridCol w:w="5103"/>
        <w:gridCol w:w="1559"/>
        <w:gridCol w:w="3969"/>
        <w:gridCol w:w="1500"/>
        <w:gridCol w:w="1620"/>
      </w:tblGrid>
      <w:tr w:rsidR="00D54134" w:rsidRPr="006A710E" w14:paraId="1ED5B73D" w14:textId="77777777" w:rsidTr="00501988">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856" w:type="dxa"/>
            <w:vMerge w:val="restart"/>
          </w:tcPr>
          <w:p w14:paraId="2CE2B3CD" w14:textId="77777777" w:rsidR="00D54134" w:rsidRPr="00BC08D6" w:rsidRDefault="00D54134" w:rsidP="00080ECE">
            <w:pPr>
              <w:pStyle w:val="Default"/>
              <w:spacing w:line="276" w:lineRule="auto"/>
              <w:jc w:val="both"/>
              <w:rPr>
                <w:bCs w:val="0"/>
                <w:iCs/>
              </w:rPr>
            </w:pPr>
          </w:p>
          <w:p w14:paraId="10189AD0" w14:textId="77777777" w:rsidR="00D54134" w:rsidRPr="00BC08D6" w:rsidRDefault="00D54134" w:rsidP="00080ECE">
            <w:pPr>
              <w:pStyle w:val="Default"/>
              <w:spacing w:line="276" w:lineRule="auto"/>
              <w:jc w:val="both"/>
              <w:rPr>
                <w:bCs w:val="0"/>
                <w:iCs/>
              </w:rPr>
            </w:pPr>
          </w:p>
          <w:p w14:paraId="1AF7E127" w14:textId="77777777" w:rsidR="00D54134" w:rsidRPr="00BC08D6" w:rsidRDefault="00D54134" w:rsidP="00080ECE">
            <w:pPr>
              <w:pStyle w:val="Default"/>
              <w:spacing w:line="276" w:lineRule="auto"/>
              <w:jc w:val="both"/>
              <w:rPr>
                <w:bCs w:val="0"/>
                <w:iCs/>
              </w:rPr>
            </w:pPr>
            <w:r w:rsidRPr="00D54134">
              <w:rPr>
                <w:iCs/>
              </w:rPr>
              <w:t>S/N</w:t>
            </w:r>
          </w:p>
        </w:tc>
        <w:tc>
          <w:tcPr>
            <w:tcW w:w="1833" w:type="dxa"/>
            <w:vMerge w:val="restart"/>
          </w:tcPr>
          <w:p w14:paraId="32854280"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3D54FE38"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00A97C65" w14:textId="59159B5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D54134">
              <w:rPr>
                <w:iCs/>
              </w:rPr>
              <w:t>Potential</w:t>
            </w:r>
            <w:r>
              <w:rPr>
                <w:bCs w:val="0"/>
                <w:iCs/>
              </w:rPr>
              <w:t xml:space="preserve"> </w:t>
            </w:r>
            <w:r w:rsidR="00080ECE">
              <w:rPr>
                <w:bCs w:val="0"/>
                <w:iCs/>
              </w:rPr>
              <w:t xml:space="preserve">Social </w:t>
            </w:r>
            <w:r w:rsidR="00080ECE" w:rsidRPr="00D54134">
              <w:rPr>
                <w:iCs/>
              </w:rPr>
              <w:t>Impacts</w:t>
            </w:r>
          </w:p>
        </w:tc>
        <w:tc>
          <w:tcPr>
            <w:tcW w:w="5103" w:type="dxa"/>
            <w:vMerge w:val="restart"/>
          </w:tcPr>
          <w:p w14:paraId="0115DE33"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3EFA0426"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187DFEEF"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D54134">
              <w:rPr>
                <w:iCs/>
              </w:rPr>
              <w:t>Mitigation Measures</w:t>
            </w:r>
          </w:p>
        </w:tc>
        <w:tc>
          <w:tcPr>
            <w:tcW w:w="1559" w:type="dxa"/>
            <w:vMerge w:val="restart"/>
          </w:tcPr>
          <w:p w14:paraId="34A9C8E1"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708C2019"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4AB86068" w14:textId="333F7F42"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D54134">
              <w:rPr>
                <w:iCs/>
              </w:rPr>
              <w:t>Cost Estimates</w:t>
            </w:r>
            <w:r w:rsidR="001B20A9">
              <w:rPr>
                <w:iCs/>
              </w:rPr>
              <w:t xml:space="preserve"> (TZS) </w:t>
            </w:r>
          </w:p>
        </w:tc>
        <w:tc>
          <w:tcPr>
            <w:tcW w:w="5469" w:type="dxa"/>
            <w:gridSpan w:val="2"/>
          </w:tcPr>
          <w:p w14:paraId="1E576367"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r w:rsidRPr="00D54134">
              <w:rPr>
                <w:iCs/>
              </w:rPr>
              <w:t>Responsible</w:t>
            </w:r>
          </w:p>
        </w:tc>
        <w:tc>
          <w:tcPr>
            <w:tcW w:w="1620" w:type="dxa"/>
            <w:vMerge w:val="restart"/>
          </w:tcPr>
          <w:p w14:paraId="198D364B" w14:textId="77777777" w:rsidR="00D54134" w:rsidRPr="00BC08D6"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Cs w:val="0"/>
                <w:iCs/>
              </w:rPr>
            </w:pPr>
          </w:p>
          <w:p w14:paraId="5968A6D9" w14:textId="77777777" w:rsidR="00D54134" w:rsidRPr="00BC08D6" w:rsidRDefault="00D54134" w:rsidP="00080ECE">
            <w:pPr>
              <w:pStyle w:val="Default"/>
              <w:spacing w:line="276" w:lineRule="auto"/>
              <w:cnfStyle w:val="100000000000" w:firstRow="1" w:lastRow="0" w:firstColumn="0" w:lastColumn="0" w:oddVBand="0" w:evenVBand="0" w:oddHBand="0" w:evenHBand="0" w:firstRowFirstColumn="0" w:firstRowLastColumn="0" w:lastRowFirstColumn="0" w:lastRowLastColumn="0"/>
              <w:rPr>
                <w:bCs w:val="0"/>
                <w:iCs/>
              </w:rPr>
            </w:pPr>
            <w:r w:rsidRPr="00D54134">
              <w:rPr>
                <w:iCs/>
              </w:rPr>
              <w:t>Implementation Time Framework</w:t>
            </w:r>
          </w:p>
        </w:tc>
      </w:tr>
      <w:tr w:rsidR="00D54134" w:rsidRPr="006A710E" w14:paraId="515A77FB" w14:textId="77777777" w:rsidTr="00501988">
        <w:trPr>
          <w:cnfStyle w:val="100000000000" w:firstRow="1" w:lastRow="0" w:firstColumn="0" w:lastColumn="0" w:oddVBand="0" w:evenVBand="0" w:oddHBand="0" w:evenHBand="0" w:firstRowFirstColumn="0" w:firstRowLastColumn="0" w:lastRowFirstColumn="0" w:lastRowLastColumn="0"/>
          <w:trHeight w:val="1127"/>
          <w:tblHeader/>
        </w:trPr>
        <w:tc>
          <w:tcPr>
            <w:cnfStyle w:val="001000000000" w:firstRow="0" w:lastRow="0" w:firstColumn="1" w:lastColumn="0" w:oddVBand="0" w:evenVBand="0" w:oddHBand="0" w:evenHBand="0" w:firstRowFirstColumn="0" w:firstRowLastColumn="0" w:lastRowFirstColumn="0" w:lastRowLastColumn="0"/>
            <w:tcW w:w="856" w:type="dxa"/>
            <w:vMerge/>
          </w:tcPr>
          <w:p w14:paraId="07E361ED" w14:textId="77777777" w:rsidR="00D54134" w:rsidRPr="006A710E" w:rsidRDefault="00D54134" w:rsidP="00080ECE">
            <w:pPr>
              <w:pStyle w:val="Default"/>
              <w:spacing w:line="276" w:lineRule="auto"/>
              <w:jc w:val="both"/>
              <w:rPr>
                <w:b w:val="0"/>
                <w:bCs w:val="0"/>
                <w:iCs/>
              </w:rPr>
            </w:pPr>
          </w:p>
        </w:tc>
        <w:tc>
          <w:tcPr>
            <w:tcW w:w="1833" w:type="dxa"/>
            <w:vMerge/>
          </w:tcPr>
          <w:p w14:paraId="39306E81"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5103" w:type="dxa"/>
            <w:vMerge/>
          </w:tcPr>
          <w:p w14:paraId="120C278D"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1559" w:type="dxa"/>
            <w:vMerge/>
          </w:tcPr>
          <w:p w14:paraId="77561A25"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c>
          <w:tcPr>
            <w:tcW w:w="3969" w:type="dxa"/>
          </w:tcPr>
          <w:p w14:paraId="3D35FA0C"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r w:rsidRPr="006A710E">
              <w:rPr>
                <w:b w:val="0"/>
                <w:bCs w:val="0"/>
                <w:iCs/>
              </w:rPr>
              <w:t>Implementation</w:t>
            </w:r>
          </w:p>
        </w:tc>
        <w:tc>
          <w:tcPr>
            <w:tcW w:w="1500" w:type="dxa"/>
          </w:tcPr>
          <w:p w14:paraId="5AC67AE5"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r w:rsidRPr="006A710E">
              <w:rPr>
                <w:b w:val="0"/>
                <w:bCs w:val="0"/>
                <w:iCs/>
              </w:rPr>
              <w:t>Supervision</w:t>
            </w:r>
          </w:p>
        </w:tc>
        <w:tc>
          <w:tcPr>
            <w:tcW w:w="1620" w:type="dxa"/>
            <w:vMerge/>
          </w:tcPr>
          <w:p w14:paraId="0B65898C" w14:textId="77777777" w:rsidR="00D54134" w:rsidRPr="006A710E" w:rsidRDefault="00D54134" w:rsidP="00080ECE">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b w:val="0"/>
                <w:bCs w:val="0"/>
                <w:iCs/>
              </w:rPr>
            </w:pPr>
          </w:p>
        </w:tc>
      </w:tr>
      <w:tr w:rsidR="00D54134" w:rsidRPr="006A710E" w14:paraId="29CF014F" w14:textId="77777777" w:rsidTr="00501988">
        <w:trPr>
          <w:trHeight w:val="341"/>
        </w:trPr>
        <w:tc>
          <w:tcPr>
            <w:cnfStyle w:val="001000000000" w:firstRow="0" w:lastRow="0" w:firstColumn="1" w:lastColumn="0" w:oddVBand="0" w:evenVBand="0" w:oddHBand="0" w:evenHBand="0" w:firstRowFirstColumn="0" w:firstRowLastColumn="0" w:lastRowFirstColumn="0" w:lastRowLastColumn="0"/>
            <w:tcW w:w="856" w:type="dxa"/>
          </w:tcPr>
          <w:p w14:paraId="1DA39A58" w14:textId="77777777" w:rsidR="00D54134" w:rsidRPr="00BC08D6" w:rsidRDefault="00D54134" w:rsidP="00080ECE">
            <w:pPr>
              <w:pStyle w:val="Default"/>
              <w:spacing w:line="276" w:lineRule="auto"/>
              <w:jc w:val="both"/>
              <w:rPr>
                <w:bCs w:val="0"/>
                <w:iCs/>
              </w:rPr>
            </w:pPr>
          </w:p>
        </w:tc>
        <w:tc>
          <w:tcPr>
            <w:tcW w:w="15584" w:type="dxa"/>
            <w:gridSpan w:val="6"/>
          </w:tcPr>
          <w:p w14:paraId="0756D8FC" w14:textId="2046FE12" w:rsidR="00D54134" w:rsidRPr="00BC08D6" w:rsidRDefault="00D541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lang w:val="en-GB"/>
              </w:rPr>
            </w:pPr>
            <w:r w:rsidRPr="00BC08D6">
              <w:rPr>
                <w:rFonts w:eastAsia="Times New Roman"/>
                <w:b/>
                <w:lang w:val="en-GB"/>
              </w:rPr>
              <w:t>Negative Social Impacts</w:t>
            </w:r>
          </w:p>
        </w:tc>
      </w:tr>
      <w:tr w:rsidR="00D54134" w:rsidRPr="006A710E" w14:paraId="3CDD3AFC" w14:textId="77777777" w:rsidTr="00501988">
        <w:trPr>
          <w:trHeight w:val="971"/>
        </w:trPr>
        <w:tc>
          <w:tcPr>
            <w:cnfStyle w:val="001000000000" w:firstRow="0" w:lastRow="0" w:firstColumn="1" w:lastColumn="0" w:oddVBand="0" w:evenVBand="0" w:oddHBand="0" w:evenHBand="0" w:firstRowFirstColumn="0" w:firstRowLastColumn="0" w:lastRowFirstColumn="0" w:lastRowLastColumn="0"/>
            <w:tcW w:w="856" w:type="dxa"/>
          </w:tcPr>
          <w:p w14:paraId="16B9B3E6" w14:textId="77777777" w:rsidR="00D54134" w:rsidRPr="006A710E" w:rsidRDefault="00D54134" w:rsidP="00080ECE">
            <w:pPr>
              <w:pStyle w:val="Default"/>
              <w:spacing w:line="276" w:lineRule="auto"/>
              <w:jc w:val="both"/>
              <w:rPr>
                <w:b w:val="0"/>
                <w:bCs w:val="0"/>
                <w:iCs/>
              </w:rPr>
            </w:pPr>
            <w:r w:rsidRPr="006A710E">
              <w:rPr>
                <w:b w:val="0"/>
                <w:bCs w:val="0"/>
                <w:iCs/>
              </w:rPr>
              <w:t>1</w:t>
            </w:r>
          </w:p>
        </w:tc>
        <w:tc>
          <w:tcPr>
            <w:tcW w:w="1833" w:type="dxa"/>
          </w:tcPr>
          <w:p w14:paraId="7B6A18D9" w14:textId="7D524F7C" w:rsidR="00D54134" w:rsidRPr="006A710E" w:rsidRDefault="00D541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D54134">
              <w:rPr>
                <w:rFonts w:cstheme="minorBidi"/>
                <w:color w:val="auto"/>
                <w:szCs w:val="22"/>
              </w:rPr>
              <w:t>Conflict over land use and land rights</w:t>
            </w:r>
          </w:p>
        </w:tc>
        <w:tc>
          <w:tcPr>
            <w:tcW w:w="5103" w:type="dxa"/>
          </w:tcPr>
          <w:p w14:paraId="526023BB" w14:textId="6E80FAD9" w:rsidR="00664170" w:rsidRDefault="00664170"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Formulation and operationalization of GRM</w:t>
            </w:r>
          </w:p>
          <w:p w14:paraId="47EAD2A2" w14:textId="77777777" w:rsidR="001B20A9" w:rsidRDefault="00D54134"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rsidRPr="006A710E">
              <w:t xml:space="preserve">Capacity building </w:t>
            </w:r>
            <w:r w:rsidR="00DF4112">
              <w:t xml:space="preserve">and awareness creation to </w:t>
            </w:r>
            <w:r w:rsidRPr="006A710E">
              <w:t xml:space="preserve">local leaders </w:t>
            </w:r>
            <w:r w:rsidR="00DF4112">
              <w:t>on conflict resolution</w:t>
            </w:r>
            <w:r w:rsidR="00664170">
              <w:t xml:space="preserve">. </w:t>
            </w:r>
          </w:p>
          <w:p w14:paraId="73AD0E81" w14:textId="1E7E6831" w:rsidR="001B20A9" w:rsidRDefault="003932FC"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To use</w:t>
            </w:r>
            <w:r w:rsidR="001B20A9">
              <w:t xml:space="preserve"> </w:t>
            </w:r>
            <w:r w:rsidR="00707B84">
              <w:t xml:space="preserve">Voluntary </w:t>
            </w:r>
            <w:r w:rsidR="001B20A9">
              <w:t>Land Donation Procedures</w:t>
            </w:r>
            <w:r>
              <w:t xml:space="preserve"> in the process of negotiation for land for different land uses</w:t>
            </w:r>
          </w:p>
          <w:p w14:paraId="546B7AA8" w14:textId="77777777" w:rsidR="008D2A4D" w:rsidRDefault="001B20A9"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Sensitization on the importance of joint land titling. </w:t>
            </w:r>
          </w:p>
          <w:p w14:paraId="46ADF5F3" w14:textId="7735AF80" w:rsidR="00D54134" w:rsidRPr="00BC08D6" w:rsidRDefault="00DF4112"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 </w:t>
            </w:r>
            <w:r w:rsidR="008D2A4D" w:rsidRPr="006A710E">
              <w:t>Educate men on the importance of including their wives on CROs</w:t>
            </w:r>
            <w:r w:rsidR="008D2A4D">
              <w:t xml:space="preserve">. </w:t>
            </w:r>
            <w:r w:rsidR="008D2A4D" w:rsidRPr="006A710E">
              <w:t xml:space="preserve"> </w:t>
            </w:r>
          </w:p>
        </w:tc>
        <w:tc>
          <w:tcPr>
            <w:tcW w:w="1559" w:type="dxa"/>
          </w:tcPr>
          <w:p w14:paraId="1AC1518F" w14:textId="66C0A479" w:rsidR="00D54134" w:rsidRPr="00BC08D6" w:rsidRDefault="005247BA"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BC08D6">
              <w:rPr>
                <w:bCs/>
                <w:iCs/>
              </w:rPr>
              <w:t>1</w:t>
            </w:r>
            <w:r w:rsidR="00D54134" w:rsidRPr="00BC08D6">
              <w:rPr>
                <w:bCs/>
                <w:iCs/>
              </w:rPr>
              <w:t>0,000,000</w:t>
            </w:r>
            <w:r w:rsidR="005E5E52" w:rsidRPr="00BC08D6">
              <w:rPr>
                <w:bCs/>
                <w:iCs/>
              </w:rPr>
              <w:t>/=</w:t>
            </w:r>
          </w:p>
        </w:tc>
        <w:tc>
          <w:tcPr>
            <w:tcW w:w="3969" w:type="dxa"/>
          </w:tcPr>
          <w:p w14:paraId="05628C1B" w14:textId="1AEECD0F" w:rsidR="00D54134" w:rsidRPr="006A710E" w:rsidRDefault="003647A2"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00D54134" w:rsidRPr="006A710E">
              <w:rPr>
                <w:lang w:val="en-GB"/>
              </w:rPr>
              <w:t>Team</w:t>
            </w:r>
          </w:p>
          <w:p w14:paraId="628A5556" w14:textId="767AFB75" w:rsidR="003647A2" w:rsidRDefault="003647A2"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Ward Executive Officer (WEO),</w:t>
            </w:r>
          </w:p>
          <w:p w14:paraId="30A5A148" w14:textId="4683137B" w:rsidR="00D54134" w:rsidRPr="006A710E" w:rsidRDefault="003647A2"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Ward Community Development Officer (</w:t>
            </w:r>
            <w:r w:rsidR="00D54134" w:rsidRPr="006A710E">
              <w:rPr>
                <w:lang w:val="en-GB"/>
              </w:rPr>
              <w:t>CDO</w:t>
            </w:r>
            <w:r>
              <w:rPr>
                <w:lang w:val="en-GB"/>
              </w:rPr>
              <w:t>)</w:t>
            </w:r>
          </w:p>
          <w:p w14:paraId="6DB70B89" w14:textId="77777777" w:rsidR="00D54134" w:rsidRDefault="00D54134"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6A710E">
              <w:rPr>
                <w:lang w:val="en-GB"/>
              </w:rPr>
              <w:t>Mtaa Leader</w:t>
            </w:r>
            <w:r w:rsidR="003647A2">
              <w:rPr>
                <w:lang w:val="en-GB"/>
              </w:rPr>
              <w:t>s</w:t>
            </w:r>
          </w:p>
          <w:p w14:paraId="1BBE5C40" w14:textId="6C0C5AC8" w:rsidR="00693C96" w:rsidRPr="00BC08D6" w:rsidRDefault="00693C96"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NGOs?</w:t>
            </w:r>
          </w:p>
        </w:tc>
        <w:tc>
          <w:tcPr>
            <w:tcW w:w="1500" w:type="dxa"/>
          </w:tcPr>
          <w:p w14:paraId="70E5C1D0" w14:textId="77777777" w:rsidR="00D54134" w:rsidRPr="006A710E" w:rsidRDefault="00D541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6A710E">
              <w:rPr>
                <w:b/>
                <w:bCs/>
                <w:iCs/>
              </w:rPr>
              <w:t>ESMT</w:t>
            </w:r>
          </w:p>
        </w:tc>
        <w:tc>
          <w:tcPr>
            <w:tcW w:w="1620" w:type="dxa"/>
          </w:tcPr>
          <w:p w14:paraId="49938EE1" w14:textId="525A5A03" w:rsidR="00D54134" w:rsidRPr="006A710E" w:rsidRDefault="00E53F76"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rFonts w:eastAsia="Times New Roman"/>
                <w:lang w:val="en-GB"/>
              </w:rPr>
              <w:t xml:space="preserve">During Urban Certification Process. </w:t>
            </w:r>
            <w:r w:rsidR="00D54134" w:rsidRPr="006A710E">
              <w:rPr>
                <w:b/>
                <w:bCs/>
                <w:iCs/>
              </w:rPr>
              <w:t xml:space="preserve">  </w:t>
            </w:r>
          </w:p>
        </w:tc>
      </w:tr>
      <w:tr w:rsidR="009C481B" w:rsidRPr="006A710E" w14:paraId="57BA6277"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04BF7FB9" w14:textId="5FDEB8EF" w:rsidR="009C481B" w:rsidRPr="006A710E" w:rsidRDefault="009C481B" w:rsidP="00080ECE">
            <w:pPr>
              <w:pStyle w:val="Default"/>
              <w:spacing w:line="276" w:lineRule="auto"/>
              <w:jc w:val="both"/>
              <w:rPr>
                <w:b w:val="0"/>
                <w:bCs w:val="0"/>
                <w:iCs/>
              </w:rPr>
            </w:pPr>
            <w:r>
              <w:rPr>
                <w:b w:val="0"/>
                <w:bCs w:val="0"/>
                <w:iCs/>
              </w:rPr>
              <w:t>2</w:t>
            </w:r>
          </w:p>
        </w:tc>
        <w:tc>
          <w:tcPr>
            <w:tcW w:w="1833" w:type="dxa"/>
          </w:tcPr>
          <w:p w14:paraId="4193A02B" w14:textId="0B091347" w:rsidR="009C481B" w:rsidRPr="00B0546B" w:rsidRDefault="009C481B" w:rsidP="00080ECE">
            <w:pPr>
              <w:spacing w:line="276" w:lineRule="auto"/>
              <w:jc w:val="both"/>
              <w:cnfStyle w:val="000000000000" w:firstRow="0" w:lastRow="0" w:firstColumn="0" w:lastColumn="0" w:oddVBand="0" w:evenVBand="0" w:oddHBand="0" w:evenHBand="0" w:firstRowFirstColumn="0" w:firstRowLastColumn="0" w:lastRowFirstColumn="0" w:lastRowLastColumn="0"/>
            </w:pPr>
            <w:r w:rsidRPr="009C481B">
              <w:t>Ineligibility to CROs</w:t>
            </w:r>
          </w:p>
        </w:tc>
        <w:tc>
          <w:tcPr>
            <w:tcW w:w="5103" w:type="dxa"/>
          </w:tcPr>
          <w:p w14:paraId="1CEAE7CA" w14:textId="77777777" w:rsidR="009C481B" w:rsidRDefault="00FD4495"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Identification of Households residing along road reserve, gullies and river streams.</w:t>
            </w:r>
          </w:p>
          <w:p w14:paraId="0AED7839" w14:textId="77777777" w:rsidR="00FD4495" w:rsidRDefault="00FD4495"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Awareness on ineligibility for CROs </w:t>
            </w:r>
          </w:p>
          <w:p w14:paraId="35142BBD" w14:textId="20836BE5" w:rsidR="00FD4495" w:rsidRDefault="00FD4495"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Payment of compensation to those along road reserve by TARURA/TANROADS as per country laws. </w:t>
            </w:r>
          </w:p>
          <w:p w14:paraId="6CCEEDC8" w14:textId="7D1F9D50" w:rsidR="005E5E52" w:rsidRDefault="005E5E52"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Liaise with NEMC and Central </w:t>
            </w:r>
            <w:r w:rsidR="005E4373">
              <w:t>Water Basin</w:t>
            </w:r>
            <w:r>
              <w:t xml:space="preserve"> Authority</w:t>
            </w:r>
            <w:r w:rsidR="005E4373">
              <w:t xml:space="preserve"> for further guidance</w:t>
            </w:r>
            <w:r>
              <w:t xml:space="preserve">. </w:t>
            </w:r>
          </w:p>
          <w:p w14:paraId="40E2FF4C" w14:textId="58BE0517" w:rsidR="003932FC" w:rsidRDefault="003932FC"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lastRenderedPageBreak/>
              <w:t>Public awareness on the areas which have been identified as eligible for CRO</w:t>
            </w:r>
          </w:p>
          <w:p w14:paraId="577461CB" w14:textId="2BD5686F" w:rsidR="00FD4495" w:rsidRPr="006A710E" w:rsidRDefault="00FD4495" w:rsidP="00080ECE">
            <w:pPr>
              <w:pStyle w:val="Default"/>
              <w:spacing w:line="276" w:lineRule="auto"/>
              <w:ind w:left="360"/>
              <w:jc w:val="both"/>
              <w:cnfStyle w:val="000000000000" w:firstRow="0" w:lastRow="0" w:firstColumn="0" w:lastColumn="0" w:oddVBand="0" w:evenVBand="0" w:oddHBand="0" w:evenHBand="0" w:firstRowFirstColumn="0" w:firstRowLastColumn="0" w:lastRowFirstColumn="0" w:lastRowLastColumn="0"/>
            </w:pPr>
            <w:r>
              <w:t xml:space="preserve"> </w:t>
            </w:r>
          </w:p>
        </w:tc>
        <w:tc>
          <w:tcPr>
            <w:tcW w:w="1559" w:type="dxa"/>
          </w:tcPr>
          <w:p w14:paraId="26D89039" w14:textId="477EFA0F" w:rsidR="009C481B" w:rsidRPr="00BC08D6" w:rsidRDefault="005247BA"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BC08D6">
              <w:rPr>
                <w:bCs/>
                <w:iCs/>
              </w:rPr>
              <w:lastRenderedPageBreak/>
              <w:t>2</w:t>
            </w:r>
            <w:r w:rsidR="005E5E52" w:rsidRPr="00BC08D6">
              <w:rPr>
                <w:bCs/>
                <w:iCs/>
              </w:rPr>
              <w:t>,000,000/=</w:t>
            </w:r>
          </w:p>
        </w:tc>
        <w:tc>
          <w:tcPr>
            <w:tcW w:w="3969" w:type="dxa"/>
          </w:tcPr>
          <w:p w14:paraId="130AD6B5" w14:textId="5F51D50A" w:rsidR="005E5E52" w:rsidRDefault="005E5E52"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Council Urban Certification Office (CUCO) </w:t>
            </w:r>
          </w:p>
          <w:p w14:paraId="4EDBC237" w14:textId="4C6CBA7F" w:rsidR="005E5E52" w:rsidRDefault="005E5E52"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Pr="006A710E">
              <w:rPr>
                <w:lang w:val="en-GB"/>
              </w:rPr>
              <w:t>Team</w:t>
            </w:r>
          </w:p>
          <w:p w14:paraId="023B831E" w14:textId="24D31BCD" w:rsidR="005E5E52" w:rsidRDefault="005E5E52"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P</w:t>
            </w:r>
            <w:r w:rsidR="00D661F6">
              <w:rPr>
                <w:lang w:val="en-GB"/>
              </w:rPr>
              <w:t xml:space="preserve">articipatory </w:t>
            </w:r>
            <w:r>
              <w:rPr>
                <w:lang w:val="en-GB"/>
              </w:rPr>
              <w:t>L</w:t>
            </w:r>
            <w:r w:rsidR="00E3214F">
              <w:rPr>
                <w:lang w:val="en-GB"/>
              </w:rPr>
              <w:t>and U</w:t>
            </w:r>
            <w:r w:rsidR="00D661F6">
              <w:rPr>
                <w:lang w:val="en-GB"/>
              </w:rPr>
              <w:t>se Management Team (PL</w:t>
            </w:r>
            <w:r>
              <w:rPr>
                <w:lang w:val="en-GB"/>
              </w:rPr>
              <w:t>UM</w:t>
            </w:r>
            <w:r w:rsidR="00D661F6">
              <w:rPr>
                <w:lang w:val="en-GB"/>
              </w:rPr>
              <w:t>)</w:t>
            </w:r>
          </w:p>
          <w:p w14:paraId="5C6675BF" w14:textId="0252868C" w:rsidR="005E4373" w:rsidRDefault="005E4373"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N</w:t>
            </w:r>
            <w:r w:rsidR="004C5A52">
              <w:rPr>
                <w:lang w:val="en-GB"/>
              </w:rPr>
              <w:t xml:space="preserve">ational </w:t>
            </w:r>
            <w:r>
              <w:rPr>
                <w:lang w:val="en-GB"/>
              </w:rPr>
              <w:t>E</w:t>
            </w:r>
            <w:r w:rsidR="004C5A52">
              <w:rPr>
                <w:lang w:val="en-GB"/>
              </w:rPr>
              <w:t xml:space="preserve">nvironmental Management </w:t>
            </w:r>
            <w:r>
              <w:rPr>
                <w:lang w:val="en-GB"/>
              </w:rPr>
              <w:t>C</w:t>
            </w:r>
            <w:r w:rsidR="004C5A52">
              <w:rPr>
                <w:lang w:val="en-GB"/>
              </w:rPr>
              <w:t>ouncil (NEMC)</w:t>
            </w:r>
          </w:p>
          <w:p w14:paraId="742C7637" w14:textId="642D5F57" w:rsidR="005E5E52" w:rsidRDefault="005E5E52"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T</w:t>
            </w:r>
            <w:r w:rsidR="004C5A52">
              <w:rPr>
                <w:lang w:val="en-GB"/>
              </w:rPr>
              <w:t>anzania Rural and Urban Road Agency (T</w:t>
            </w:r>
            <w:r>
              <w:rPr>
                <w:lang w:val="en-GB"/>
              </w:rPr>
              <w:t>ARURA</w:t>
            </w:r>
            <w:r w:rsidR="004C5A52">
              <w:rPr>
                <w:lang w:val="en-GB"/>
              </w:rPr>
              <w:t>)</w:t>
            </w:r>
          </w:p>
          <w:p w14:paraId="6EE92B35" w14:textId="21E74ABD" w:rsidR="005E5E52" w:rsidRPr="00BC08D6" w:rsidRDefault="004C5A52"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Tanzania Road Agency (</w:t>
            </w:r>
            <w:r w:rsidR="005E5E52">
              <w:rPr>
                <w:lang w:val="en-GB"/>
              </w:rPr>
              <w:t>TANROADS</w:t>
            </w:r>
            <w:r>
              <w:rPr>
                <w:lang w:val="en-GB"/>
              </w:rPr>
              <w:t>)</w:t>
            </w:r>
            <w:r w:rsidR="005E5E52" w:rsidRPr="00B037DB">
              <w:rPr>
                <w:lang w:val="en-GB"/>
              </w:rPr>
              <w:t xml:space="preserve"> </w:t>
            </w:r>
            <w:r w:rsidR="005E4373" w:rsidRPr="00B037DB">
              <w:rPr>
                <w:lang w:val="en-GB"/>
              </w:rPr>
              <w:t>&amp;</w:t>
            </w:r>
          </w:p>
          <w:p w14:paraId="1CB68AB6" w14:textId="509FF8CA" w:rsidR="005E4373" w:rsidRPr="006A710E" w:rsidRDefault="005E4373"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Central Water Basin Authorities.</w:t>
            </w:r>
          </w:p>
          <w:p w14:paraId="5D21AEA0" w14:textId="366C5A19" w:rsidR="009C481B" w:rsidRPr="006A710E" w:rsidRDefault="009C481B" w:rsidP="00080ECE">
            <w:pPr>
              <w:pStyle w:val="ListParagraph"/>
              <w:spacing w:line="276" w:lineRule="auto"/>
              <w:ind w:left="391"/>
              <w:jc w:val="both"/>
              <w:cnfStyle w:val="000000000000" w:firstRow="0" w:lastRow="0" w:firstColumn="0" w:lastColumn="0" w:oddVBand="0" w:evenVBand="0" w:oddHBand="0" w:evenHBand="0" w:firstRowFirstColumn="0" w:firstRowLastColumn="0" w:lastRowFirstColumn="0" w:lastRowLastColumn="0"/>
              <w:rPr>
                <w:lang w:val="en-GB"/>
              </w:rPr>
            </w:pPr>
          </w:p>
        </w:tc>
        <w:tc>
          <w:tcPr>
            <w:tcW w:w="1500" w:type="dxa"/>
          </w:tcPr>
          <w:p w14:paraId="70351ABF" w14:textId="7ECF33A4" w:rsidR="009C481B" w:rsidRPr="006A710E" w:rsidRDefault="005E4373"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6A710E">
              <w:rPr>
                <w:b/>
                <w:bCs/>
                <w:iCs/>
              </w:rPr>
              <w:lastRenderedPageBreak/>
              <w:t>ESMT</w:t>
            </w:r>
          </w:p>
        </w:tc>
        <w:tc>
          <w:tcPr>
            <w:tcW w:w="1620" w:type="dxa"/>
          </w:tcPr>
          <w:p w14:paraId="74028FD1" w14:textId="662BFD03" w:rsidR="005E4373" w:rsidRPr="006A710E" w:rsidRDefault="005E4373"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rFonts w:eastAsia="Times New Roman"/>
                <w:lang w:val="en-GB"/>
              </w:rPr>
              <w:t xml:space="preserve">During identification of Parcels. </w:t>
            </w:r>
          </w:p>
          <w:p w14:paraId="404FFD6F" w14:textId="77777777" w:rsidR="009C481B" w:rsidRPr="006A710E" w:rsidRDefault="009C481B"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p>
        </w:tc>
      </w:tr>
      <w:tr w:rsidR="00D54134" w:rsidRPr="006A710E" w14:paraId="61870F25"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0E2CA8F2" w14:textId="5ECC6843" w:rsidR="00D54134" w:rsidRPr="006A710E" w:rsidRDefault="009C481B" w:rsidP="00080ECE">
            <w:pPr>
              <w:pStyle w:val="Default"/>
              <w:spacing w:line="276" w:lineRule="auto"/>
              <w:jc w:val="both"/>
              <w:rPr>
                <w:b w:val="0"/>
                <w:bCs w:val="0"/>
                <w:iCs/>
              </w:rPr>
            </w:pPr>
            <w:r>
              <w:rPr>
                <w:b w:val="0"/>
                <w:bCs w:val="0"/>
                <w:iCs/>
              </w:rPr>
              <w:lastRenderedPageBreak/>
              <w:t>3</w:t>
            </w:r>
          </w:p>
        </w:tc>
        <w:tc>
          <w:tcPr>
            <w:tcW w:w="1833" w:type="dxa"/>
          </w:tcPr>
          <w:p w14:paraId="625A05C2" w14:textId="2CC6DE92" w:rsidR="00D54134" w:rsidRPr="006A710E" w:rsidRDefault="00B0546B" w:rsidP="00080ECE">
            <w:pPr>
              <w:spacing w:line="276" w:lineRule="auto"/>
              <w:cnfStyle w:val="000000000000" w:firstRow="0" w:lastRow="0" w:firstColumn="0" w:lastColumn="0" w:oddVBand="0" w:evenVBand="0" w:oddHBand="0" w:evenHBand="0" w:firstRowFirstColumn="0" w:firstRowLastColumn="0" w:lastRowFirstColumn="0" w:lastRowLastColumn="0"/>
            </w:pPr>
            <w:r w:rsidRPr="00B0546B">
              <w:t>Inequalities for Women and Other Marginalized Group</w:t>
            </w:r>
          </w:p>
        </w:tc>
        <w:tc>
          <w:tcPr>
            <w:tcW w:w="5103" w:type="dxa"/>
          </w:tcPr>
          <w:p w14:paraId="329BC602" w14:textId="605B70F1" w:rsidR="00D54134" w:rsidRDefault="00097133"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Identification of marginalized groups such as women, elders, chronically ill persons and youth</w:t>
            </w:r>
          </w:p>
          <w:p w14:paraId="06270BA2" w14:textId="6929C3E4" w:rsidR="00D54134" w:rsidRPr="006A710E" w:rsidRDefault="00097133"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Sensitization on importance of CROs and other project benefits. </w:t>
            </w:r>
          </w:p>
        </w:tc>
        <w:tc>
          <w:tcPr>
            <w:tcW w:w="1559" w:type="dxa"/>
          </w:tcPr>
          <w:p w14:paraId="22F60624" w14:textId="3F9C7517" w:rsidR="00D54134" w:rsidRPr="00BC08D6" w:rsidRDefault="005247BA"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BC08D6">
              <w:rPr>
                <w:bCs/>
                <w:iCs/>
              </w:rPr>
              <w:t>2,000,000/</w:t>
            </w:r>
          </w:p>
        </w:tc>
        <w:tc>
          <w:tcPr>
            <w:tcW w:w="3969" w:type="dxa"/>
          </w:tcPr>
          <w:p w14:paraId="7D943927" w14:textId="7C72EA78" w:rsidR="00775DEF" w:rsidRPr="00BC08D6" w:rsidRDefault="00775DEF" w:rsidP="006858AC">
            <w:pPr>
              <w:pStyle w:val="ListParagraph"/>
              <w:numPr>
                <w:ilvl w:val="0"/>
                <w:numId w:val="9"/>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lang w:val="en-GB"/>
              </w:rPr>
            </w:pPr>
            <w:r w:rsidRPr="00B037DB">
              <w:rPr>
                <w:lang w:val="en-GB"/>
              </w:rPr>
              <w:t>Dodoma Ci</w:t>
            </w:r>
            <w:r w:rsidRPr="00BC08D6">
              <w:rPr>
                <w:lang w:val="en-GB"/>
              </w:rPr>
              <w:t>ty E&amp;S Team</w:t>
            </w:r>
          </w:p>
          <w:p w14:paraId="3A617D69" w14:textId="77777777" w:rsidR="00775DEF" w:rsidRDefault="00775DEF"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Ward Executive Officer (WEO),</w:t>
            </w:r>
          </w:p>
          <w:p w14:paraId="491502E1" w14:textId="77777777" w:rsidR="00775DEF" w:rsidRPr="006A710E" w:rsidRDefault="00775DEF"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Ward Community Development Officer (</w:t>
            </w:r>
            <w:r w:rsidRPr="006A710E">
              <w:rPr>
                <w:lang w:val="en-GB"/>
              </w:rPr>
              <w:t>CDO</w:t>
            </w:r>
            <w:r>
              <w:rPr>
                <w:lang w:val="en-GB"/>
              </w:rPr>
              <w:t>)</w:t>
            </w:r>
          </w:p>
          <w:p w14:paraId="53ABF22A" w14:textId="5DEF44E3" w:rsidR="00D54134" w:rsidRPr="00B037DB" w:rsidRDefault="00775DEF" w:rsidP="006858AC">
            <w:pPr>
              <w:pStyle w:val="ListParagraph"/>
              <w:numPr>
                <w:ilvl w:val="0"/>
                <w:numId w:val="9"/>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lang w:val="en-GB"/>
              </w:rPr>
            </w:pPr>
            <w:r w:rsidRPr="006A710E">
              <w:rPr>
                <w:lang w:val="en-GB"/>
              </w:rPr>
              <w:t>Mtaa Leader</w:t>
            </w:r>
            <w:r>
              <w:rPr>
                <w:lang w:val="en-GB"/>
              </w:rPr>
              <w:t>s</w:t>
            </w:r>
          </w:p>
          <w:p w14:paraId="44658460" w14:textId="22F4C761" w:rsidR="00775DEF" w:rsidRPr="00B037DB" w:rsidRDefault="00775DEF" w:rsidP="006858AC">
            <w:pPr>
              <w:pStyle w:val="ListParagraph"/>
              <w:numPr>
                <w:ilvl w:val="0"/>
                <w:numId w:val="9"/>
              </w:numPr>
              <w:tabs>
                <w:tab w:val="num" w:pos="340"/>
              </w:tabs>
              <w:spacing w:line="276" w:lineRule="auto"/>
              <w:ind w:left="391"/>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Civil Society Organisation (CSOs).</w:t>
            </w:r>
          </w:p>
        </w:tc>
        <w:tc>
          <w:tcPr>
            <w:tcW w:w="1500" w:type="dxa"/>
          </w:tcPr>
          <w:p w14:paraId="059428C7" w14:textId="543F3F4F" w:rsidR="00D54134" w:rsidRPr="006A710E" w:rsidRDefault="00D541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6A710E">
              <w:rPr>
                <w:b/>
                <w:bCs/>
                <w:iCs/>
              </w:rPr>
              <w:t xml:space="preserve">ESMT </w:t>
            </w:r>
          </w:p>
        </w:tc>
        <w:tc>
          <w:tcPr>
            <w:tcW w:w="1620" w:type="dxa"/>
          </w:tcPr>
          <w:p w14:paraId="1FECFBDD" w14:textId="724CA8C5" w:rsidR="00D54134" w:rsidRPr="006A710E" w:rsidRDefault="00775DEF"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 xml:space="preserve">During Project Sensitization and identification </w:t>
            </w:r>
          </w:p>
        </w:tc>
      </w:tr>
      <w:tr w:rsidR="00D54134" w:rsidRPr="006A710E" w14:paraId="5D398D75"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155CF1AF" w14:textId="53E5913A" w:rsidR="00D54134" w:rsidRPr="006A710E" w:rsidRDefault="009C481B" w:rsidP="00080ECE">
            <w:pPr>
              <w:pStyle w:val="Default"/>
              <w:spacing w:line="276" w:lineRule="auto"/>
              <w:jc w:val="both"/>
              <w:rPr>
                <w:b w:val="0"/>
                <w:bCs w:val="0"/>
                <w:iCs/>
              </w:rPr>
            </w:pPr>
            <w:r>
              <w:rPr>
                <w:b w:val="0"/>
                <w:bCs w:val="0"/>
                <w:iCs/>
              </w:rPr>
              <w:t>4</w:t>
            </w:r>
          </w:p>
        </w:tc>
        <w:tc>
          <w:tcPr>
            <w:tcW w:w="1833" w:type="dxa"/>
          </w:tcPr>
          <w:p w14:paraId="29B087FD" w14:textId="726FE050" w:rsidR="00D54134" w:rsidRPr="006A710E" w:rsidRDefault="00D54134" w:rsidP="00080ECE">
            <w:pPr>
              <w:spacing w:line="276" w:lineRule="auto"/>
              <w:jc w:val="both"/>
              <w:cnfStyle w:val="000000000000" w:firstRow="0" w:lastRow="0" w:firstColumn="0" w:lastColumn="0" w:oddVBand="0" w:evenVBand="0" w:oddHBand="0" w:evenHBand="0" w:firstRowFirstColumn="0" w:firstRowLastColumn="0" w:lastRowFirstColumn="0" w:lastRowLastColumn="0"/>
            </w:pPr>
            <w:r w:rsidRPr="006A710E">
              <w:t>Gender Based Viol</w:t>
            </w:r>
            <w:r w:rsidR="00BA286C">
              <w:t>ence</w:t>
            </w:r>
          </w:p>
        </w:tc>
        <w:tc>
          <w:tcPr>
            <w:tcW w:w="5103" w:type="dxa"/>
          </w:tcPr>
          <w:p w14:paraId="6C1CF066" w14:textId="4903E2B3" w:rsidR="0015644F" w:rsidRDefault="0015644F"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Engage Police Gender Desk to train Project staff on GBV/SEA.</w:t>
            </w:r>
          </w:p>
          <w:p w14:paraId="745DBE56" w14:textId="295180DB" w:rsidR="00D54134" w:rsidRPr="006A710E" w:rsidRDefault="0015644F"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All LTIP staff to</w:t>
            </w:r>
            <w:r w:rsidR="00D54134" w:rsidRPr="006A710E">
              <w:t xml:space="preserve"> sign a code of conduct (CoC)</w:t>
            </w:r>
            <w:r>
              <w:t xml:space="preserve"> which include GBV/SEA issues. </w:t>
            </w:r>
          </w:p>
          <w:p w14:paraId="4B5BE9BE" w14:textId="6D35D687" w:rsidR="00D54134" w:rsidRPr="006A710E" w:rsidRDefault="00D54134"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rsidRPr="006A710E">
              <w:t>To develop a GBV Action Plan for the District</w:t>
            </w:r>
            <w:r w:rsidR="0015644F">
              <w:t xml:space="preserve">. </w:t>
            </w:r>
          </w:p>
          <w:p w14:paraId="59C78587" w14:textId="4B1CE559" w:rsidR="00D54134" w:rsidRPr="006A710E" w:rsidRDefault="00D54134"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rsidRPr="006A710E">
              <w:t>To identify relevant government agencies and/ or NGOs in the district who can provide survivors of GBV and SEA assistance for example medical care, psychosocial support, legal redress, safety, etc. as and when necessary</w:t>
            </w:r>
            <w:r w:rsidR="001752B1">
              <w:t xml:space="preserve">. </w:t>
            </w:r>
            <w:r w:rsidRPr="006A710E">
              <w:t xml:space="preserve"> </w:t>
            </w:r>
          </w:p>
        </w:tc>
        <w:tc>
          <w:tcPr>
            <w:tcW w:w="1559" w:type="dxa"/>
          </w:tcPr>
          <w:p w14:paraId="565A7085" w14:textId="2D81C69C" w:rsidR="00D54134" w:rsidRPr="00BC08D6" w:rsidRDefault="007668D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BC08D6">
              <w:rPr>
                <w:bCs/>
                <w:iCs/>
              </w:rPr>
              <w:t>8</w:t>
            </w:r>
            <w:r w:rsidR="00D54134" w:rsidRPr="00BC08D6">
              <w:rPr>
                <w:bCs/>
                <w:iCs/>
              </w:rPr>
              <w:t>,000</w:t>
            </w:r>
            <w:r w:rsidR="001752B1" w:rsidRPr="00BC08D6">
              <w:rPr>
                <w:bCs/>
                <w:iCs/>
              </w:rPr>
              <w:t>,000/=</w:t>
            </w:r>
          </w:p>
        </w:tc>
        <w:tc>
          <w:tcPr>
            <w:tcW w:w="3969" w:type="dxa"/>
          </w:tcPr>
          <w:p w14:paraId="34F818D9" w14:textId="77777777" w:rsidR="007B6DE5" w:rsidRPr="00BF02FC" w:rsidRDefault="007B6DE5" w:rsidP="006858AC">
            <w:pPr>
              <w:pStyle w:val="ListParagraph"/>
              <w:numPr>
                <w:ilvl w:val="0"/>
                <w:numId w:val="9"/>
              </w:numPr>
              <w:tabs>
                <w:tab w:val="num" w:pos="340"/>
              </w:tabs>
              <w:spacing w:line="276" w:lineRule="auto"/>
              <w:ind w:left="391"/>
              <w:cnfStyle w:val="000000000000" w:firstRow="0" w:lastRow="0" w:firstColumn="0" w:lastColumn="0" w:oddVBand="0" w:evenVBand="0" w:oddHBand="0" w:evenHBand="0" w:firstRowFirstColumn="0" w:firstRowLastColumn="0" w:lastRowFirstColumn="0" w:lastRowLastColumn="0"/>
              <w:rPr>
                <w:lang w:val="en-GB"/>
              </w:rPr>
            </w:pPr>
            <w:r w:rsidRPr="00BF02FC">
              <w:rPr>
                <w:lang w:val="en-GB"/>
              </w:rPr>
              <w:t>Dodoma City E&amp;S Team</w:t>
            </w:r>
          </w:p>
          <w:p w14:paraId="2CDE031E" w14:textId="77777777" w:rsidR="007B6DE5" w:rsidRDefault="007B6DE5"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Ward Executive Officer (WEO),</w:t>
            </w:r>
          </w:p>
          <w:p w14:paraId="5C2A57E9" w14:textId="77777777" w:rsidR="007B6DE5" w:rsidRPr="006A710E" w:rsidRDefault="007B6DE5"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Ward Community Development Officer (</w:t>
            </w:r>
            <w:r w:rsidRPr="006A710E">
              <w:rPr>
                <w:lang w:val="en-GB"/>
              </w:rPr>
              <w:t>CDO</w:t>
            </w:r>
            <w:r>
              <w:rPr>
                <w:lang w:val="en-GB"/>
              </w:rPr>
              <w:t>)</w:t>
            </w:r>
          </w:p>
          <w:p w14:paraId="5F7B6075" w14:textId="77777777" w:rsidR="007B6DE5" w:rsidRPr="00BF02FC" w:rsidRDefault="007B6DE5" w:rsidP="006858AC">
            <w:pPr>
              <w:pStyle w:val="ListParagraph"/>
              <w:numPr>
                <w:ilvl w:val="0"/>
                <w:numId w:val="9"/>
              </w:numPr>
              <w:tabs>
                <w:tab w:val="num" w:pos="340"/>
              </w:tabs>
              <w:spacing w:line="276" w:lineRule="auto"/>
              <w:ind w:left="391"/>
              <w:cnfStyle w:val="000000000000" w:firstRow="0" w:lastRow="0" w:firstColumn="0" w:lastColumn="0" w:oddVBand="0" w:evenVBand="0" w:oddHBand="0" w:evenHBand="0" w:firstRowFirstColumn="0" w:firstRowLastColumn="0" w:lastRowFirstColumn="0" w:lastRowLastColumn="0"/>
              <w:rPr>
                <w:lang w:val="en-GB"/>
              </w:rPr>
            </w:pPr>
            <w:r w:rsidRPr="006A710E">
              <w:rPr>
                <w:lang w:val="en-GB"/>
              </w:rPr>
              <w:t>Mtaa Leader</w:t>
            </w:r>
            <w:r>
              <w:rPr>
                <w:lang w:val="en-GB"/>
              </w:rPr>
              <w:t>s</w:t>
            </w:r>
          </w:p>
          <w:p w14:paraId="0996E0C2" w14:textId="008A2817" w:rsidR="007B6DE5" w:rsidRPr="00B037DB" w:rsidRDefault="007B6DE5"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Private Companies involved in certification activities. </w:t>
            </w:r>
          </w:p>
        </w:tc>
        <w:tc>
          <w:tcPr>
            <w:tcW w:w="1500" w:type="dxa"/>
          </w:tcPr>
          <w:p w14:paraId="35E80508" w14:textId="0A31C1D3" w:rsidR="00D54134" w:rsidRPr="00BC08D6" w:rsidRDefault="00D54134" w:rsidP="00080ECE">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B037DB">
              <w:rPr>
                <w:lang w:val="en-GB"/>
              </w:rPr>
              <w:t xml:space="preserve">ESMT </w:t>
            </w:r>
          </w:p>
        </w:tc>
        <w:tc>
          <w:tcPr>
            <w:tcW w:w="1620" w:type="dxa"/>
          </w:tcPr>
          <w:p w14:paraId="2115D282" w14:textId="3D67465A" w:rsidR="00D54134" w:rsidRPr="006A710E" w:rsidRDefault="007B6DE5"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 xml:space="preserve">Before placement of employees and </w:t>
            </w:r>
            <w:r w:rsidR="00E53F76">
              <w:rPr>
                <w:rFonts w:eastAsia="Times New Roman"/>
                <w:lang w:val="en-GB"/>
              </w:rPr>
              <w:t xml:space="preserve">During Urban Certification </w:t>
            </w:r>
            <w:r w:rsidR="008674E8">
              <w:rPr>
                <w:rFonts w:eastAsia="Times New Roman"/>
                <w:lang w:val="en-GB"/>
              </w:rPr>
              <w:t>Process.</w:t>
            </w:r>
            <w:r>
              <w:rPr>
                <w:rFonts w:eastAsia="Times New Roman"/>
                <w:lang w:val="en-GB"/>
              </w:rPr>
              <w:t xml:space="preserve"> </w:t>
            </w:r>
          </w:p>
        </w:tc>
      </w:tr>
      <w:tr w:rsidR="00D54134" w:rsidRPr="006A710E" w14:paraId="229E4D59"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32514605" w14:textId="2153F2E1" w:rsidR="00D54134" w:rsidRPr="006A710E" w:rsidRDefault="009C481B" w:rsidP="00080ECE">
            <w:pPr>
              <w:pStyle w:val="Default"/>
              <w:spacing w:line="276" w:lineRule="auto"/>
              <w:jc w:val="both"/>
              <w:rPr>
                <w:b w:val="0"/>
                <w:bCs w:val="0"/>
                <w:iCs/>
              </w:rPr>
            </w:pPr>
            <w:r>
              <w:rPr>
                <w:b w:val="0"/>
                <w:bCs w:val="0"/>
                <w:iCs/>
              </w:rPr>
              <w:lastRenderedPageBreak/>
              <w:t>5</w:t>
            </w:r>
          </w:p>
        </w:tc>
        <w:tc>
          <w:tcPr>
            <w:tcW w:w="1833" w:type="dxa"/>
          </w:tcPr>
          <w:p w14:paraId="2FB5106E" w14:textId="0F19E142" w:rsidR="00D54134" w:rsidRPr="006A710E" w:rsidRDefault="009C481B" w:rsidP="00080ECE">
            <w:pPr>
              <w:spacing w:line="276" w:lineRule="auto"/>
              <w:jc w:val="both"/>
              <w:cnfStyle w:val="000000000000" w:firstRow="0" w:lastRow="0" w:firstColumn="0" w:lastColumn="0" w:oddVBand="0" w:evenVBand="0" w:oddHBand="0" w:evenHBand="0" w:firstRowFirstColumn="0" w:firstRowLastColumn="0" w:lastRowFirstColumn="0" w:lastRowLastColumn="0"/>
            </w:pPr>
            <w:r w:rsidRPr="009C481B">
              <w:t xml:space="preserve">Influx of Laborers </w:t>
            </w:r>
          </w:p>
        </w:tc>
        <w:tc>
          <w:tcPr>
            <w:tcW w:w="5103" w:type="dxa"/>
          </w:tcPr>
          <w:p w14:paraId="6DBA7773" w14:textId="56A75173" w:rsidR="00747F32" w:rsidRDefault="00747F32"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Community awareness on</w:t>
            </w:r>
            <w:r w:rsidR="00D54134" w:rsidRPr="006A710E">
              <w:t xml:space="preserve"> </w:t>
            </w:r>
            <w:r>
              <w:t>STIs</w:t>
            </w:r>
            <w:r w:rsidR="00D54134" w:rsidRPr="006A710E">
              <w:t xml:space="preserve"> transmiss</w:t>
            </w:r>
            <w:r w:rsidR="008E30A7">
              <w:t xml:space="preserve">ion and basic hygiene practice and crimes </w:t>
            </w:r>
          </w:p>
          <w:p w14:paraId="528D02BD" w14:textId="5F3044A3" w:rsidR="008E30A7" w:rsidRPr="006A710E" w:rsidRDefault="00747F32"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Give priority to unskilled laborers from within project areas</w:t>
            </w:r>
            <w:r w:rsidR="00D54134" w:rsidRPr="006A710E">
              <w:t xml:space="preserve">. </w:t>
            </w:r>
          </w:p>
          <w:p w14:paraId="60430BFF" w14:textId="18CE3195" w:rsidR="00D54134" w:rsidRPr="006A710E" w:rsidRDefault="008E30A7" w:rsidP="006858AC">
            <w:pPr>
              <w:pStyle w:val="Default"/>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Provision of welfare facilities </w:t>
            </w:r>
            <w:r w:rsidR="00C76AAB">
              <w:t xml:space="preserve">such as water, toilets and food vending </w:t>
            </w:r>
            <w:r>
              <w:t xml:space="preserve">to project workers. </w:t>
            </w:r>
          </w:p>
        </w:tc>
        <w:tc>
          <w:tcPr>
            <w:tcW w:w="1559" w:type="dxa"/>
          </w:tcPr>
          <w:p w14:paraId="073027E8" w14:textId="08D70A00" w:rsidR="00D54134" w:rsidRPr="00BC08D6" w:rsidRDefault="00845C30"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Cs/>
                <w:iCs/>
              </w:rPr>
            </w:pPr>
            <w:r w:rsidRPr="00BC08D6">
              <w:rPr>
                <w:bCs/>
                <w:iCs/>
              </w:rPr>
              <w:t>2,000,</w:t>
            </w:r>
            <w:r w:rsidR="00D54134" w:rsidRPr="00BC08D6">
              <w:rPr>
                <w:bCs/>
                <w:iCs/>
              </w:rPr>
              <w:t>000</w:t>
            </w:r>
            <w:r w:rsidRPr="00BC08D6">
              <w:rPr>
                <w:bCs/>
                <w:iCs/>
              </w:rPr>
              <w:t>/=</w:t>
            </w:r>
          </w:p>
        </w:tc>
        <w:tc>
          <w:tcPr>
            <w:tcW w:w="3969" w:type="dxa"/>
          </w:tcPr>
          <w:p w14:paraId="0DB7184F" w14:textId="77777777" w:rsidR="00E53F76" w:rsidRDefault="00E53F76"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Council Urban Certification Office (CUCO) </w:t>
            </w:r>
          </w:p>
          <w:p w14:paraId="442C5189" w14:textId="77777777" w:rsidR="00E53F76" w:rsidRDefault="00E53F76"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Pr="006A710E">
              <w:rPr>
                <w:lang w:val="en-GB"/>
              </w:rPr>
              <w:t>Team</w:t>
            </w:r>
          </w:p>
          <w:p w14:paraId="208E8096" w14:textId="77777777" w:rsidR="00D54134" w:rsidRDefault="00E53F76"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Mtaa Leaders </w:t>
            </w:r>
          </w:p>
          <w:p w14:paraId="61DD4997" w14:textId="27AAD920" w:rsidR="00E53F76" w:rsidRPr="006A710E" w:rsidRDefault="00E53F76" w:rsidP="006858AC">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Private Companies involved in certification activities.</w:t>
            </w:r>
          </w:p>
        </w:tc>
        <w:tc>
          <w:tcPr>
            <w:tcW w:w="1500" w:type="dxa"/>
          </w:tcPr>
          <w:p w14:paraId="015D1474" w14:textId="36B0D8FC" w:rsidR="00D54134" w:rsidRPr="006A710E" w:rsidRDefault="00D541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sidRPr="006A710E">
              <w:rPr>
                <w:b/>
                <w:bCs/>
                <w:iCs/>
              </w:rPr>
              <w:t>ESMT</w:t>
            </w:r>
          </w:p>
        </w:tc>
        <w:tc>
          <w:tcPr>
            <w:tcW w:w="1620" w:type="dxa"/>
          </w:tcPr>
          <w:p w14:paraId="6AE65D83" w14:textId="25B7C015" w:rsidR="00D54134" w:rsidRPr="006A710E" w:rsidRDefault="0016678C"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 xml:space="preserve">During Urban Certification Process. </w:t>
            </w:r>
          </w:p>
        </w:tc>
      </w:tr>
      <w:tr w:rsidR="009C481B" w:rsidRPr="006A710E" w14:paraId="24993F6B"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16440" w:type="dxa"/>
            <w:gridSpan w:val="7"/>
          </w:tcPr>
          <w:p w14:paraId="56CA2924" w14:textId="40C90EC8" w:rsidR="009C481B" w:rsidRPr="006A710E" w:rsidRDefault="009C481B" w:rsidP="00080ECE">
            <w:pPr>
              <w:pStyle w:val="Default"/>
              <w:spacing w:line="276" w:lineRule="auto"/>
              <w:jc w:val="both"/>
              <w:rPr>
                <w:rFonts w:eastAsia="Times New Roman"/>
                <w:lang w:val="en-GB"/>
              </w:rPr>
            </w:pPr>
            <w:r>
              <w:rPr>
                <w:rFonts w:eastAsia="Times New Roman"/>
                <w:lang w:val="en-GB"/>
              </w:rPr>
              <w:t>Negative Environmental Impacts</w:t>
            </w:r>
          </w:p>
        </w:tc>
      </w:tr>
      <w:tr w:rsidR="00D54134" w:rsidRPr="006A710E" w14:paraId="00DEF1B8"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405F6F21" w14:textId="72970306" w:rsidR="00D54134" w:rsidRPr="006A710E" w:rsidRDefault="009C481B" w:rsidP="00080ECE">
            <w:pPr>
              <w:pStyle w:val="Default"/>
              <w:spacing w:line="276" w:lineRule="auto"/>
              <w:jc w:val="both"/>
              <w:rPr>
                <w:b w:val="0"/>
                <w:bCs w:val="0"/>
                <w:iCs/>
              </w:rPr>
            </w:pPr>
            <w:r>
              <w:rPr>
                <w:b w:val="0"/>
                <w:bCs w:val="0"/>
                <w:iCs/>
              </w:rPr>
              <w:t>1</w:t>
            </w:r>
          </w:p>
        </w:tc>
        <w:tc>
          <w:tcPr>
            <w:tcW w:w="1833" w:type="dxa"/>
          </w:tcPr>
          <w:p w14:paraId="64B23EAE" w14:textId="0DEC0DAB" w:rsidR="00D54134" w:rsidRPr="006A710E" w:rsidRDefault="009C481B" w:rsidP="00080ECE">
            <w:pPr>
              <w:spacing w:line="276" w:lineRule="auto"/>
              <w:cnfStyle w:val="000000000000" w:firstRow="0" w:lastRow="0" w:firstColumn="0" w:lastColumn="0" w:oddVBand="0" w:evenVBand="0" w:oddHBand="0" w:evenHBand="0" w:firstRowFirstColumn="0" w:firstRowLastColumn="0" w:lastRowFirstColumn="0" w:lastRowLastColumn="0"/>
            </w:pPr>
            <w:r w:rsidRPr="009C481B">
              <w:t>Soil Erosion and Dust</w:t>
            </w:r>
          </w:p>
        </w:tc>
        <w:tc>
          <w:tcPr>
            <w:tcW w:w="5103" w:type="dxa"/>
          </w:tcPr>
          <w:p w14:paraId="3222B769" w14:textId="77777777" w:rsidR="00E53F76" w:rsidRDefault="00E53F76"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Tree and grass planting </w:t>
            </w:r>
          </w:p>
          <w:p w14:paraId="225167B4" w14:textId="77777777" w:rsidR="00E53F76" w:rsidRDefault="00E53F76"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Dust suppression using water </w:t>
            </w:r>
          </w:p>
          <w:p w14:paraId="085871AA" w14:textId="313BE306" w:rsidR="00E53F76" w:rsidRPr="006A710E" w:rsidRDefault="00E53F76"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Provision of PPEs (Mask, Boots, Gloves and Helmet) to workers. </w:t>
            </w:r>
          </w:p>
        </w:tc>
        <w:tc>
          <w:tcPr>
            <w:tcW w:w="1559" w:type="dxa"/>
          </w:tcPr>
          <w:p w14:paraId="440D3E81" w14:textId="4599BD12" w:rsidR="00D54134" w:rsidRPr="006A710E" w:rsidRDefault="00DC2D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500,000/=</w:t>
            </w:r>
          </w:p>
        </w:tc>
        <w:tc>
          <w:tcPr>
            <w:tcW w:w="3969" w:type="dxa"/>
          </w:tcPr>
          <w:p w14:paraId="4BDA7086" w14:textId="77777777"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Council Urban Certification Office (CUCO) </w:t>
            </w:r>
          </w:p>
          <w:p w14:paraId="161B9575" w14:textId="369F166E"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Pr="006A710E">
              <w:rPr>
                <w:lang w:val="en-GB"/>
              </w:rPr>
              <w:t>Team</w:t>
            </w:r>
          </w:p>
          <w:p w14:paraId="2A16EC09" w14:textId="60C05387"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Private Companies involved in certification activities. </w:t>
            </w:r>
          </w:p>
          <w:p w14:paraId="6A71569F" w14:textId="6301CF63" w:rsidR="00DC2D34" w:rsidRPr="00B037DB"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Mtaa Leaders </w:t>
            </w:r>
          </w:p>
          <w:p w14:paraId="4B23BA19" w14:textId="4B59A875" w:rsidR="00D54134" w:rsidRPr="00B037DB" w:rsidRDefault="00D54134" w:rsidP="00080ECE">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1500" w:type="dxa"/>
          </w:tcPr>
          <w:p w14:paraId="34A725C1" w14:textId="0DED62F0" w:rsidR="00D54134"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ESMT</w:t>
            </w:r>
          </w:p>
        </w:tc>
        <w:tc>
          <w:tcPr>
            <w:tcW w:w="1620" w:type="dxa"/>
          </w:tcPr>
          <w:p w14:paraId="0B601A55" w14:textId="6BA68C32" w:rsidR="00D54134"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During Urban Certification Process.</w:t>
            </w:r>
          </w:p>
        </w:tc>
      </w:tr>
      <w:tr w:rsidR="00D54134" w:rsidRPr="006A710E" w14:paraId="67771DF3" w14:textId="77777777" w:rsidTr="00501988">
        <w:trPr>
          <w:trHeight w:val="807"/>
        </w:trPr>
        <w:tc>
          <w:tcPr>
            <w:cnfStyle w:val="001000000000" w:firstRow="0" w:lastRow="0" w:firstColumn="1" w:lastColumn="0" w:oddVBand="0" w:evenVBand="0" w:oddHBand="0" w:evenHBand="0" w:firstRowFirstColumn="0" w:firstRowLastColumn="0" w:lastRowFirstColumn="0" w:lastRowLastColumn="0"/>
            <w:tcW w:w="856" w:type="dxa"/>
          </w:tcPr>
          <w:p w14:paraId="03EBD439" w14:textId="3B872D3D" w:rsidR="00D54134" w:rsidRPr="006A710E" w:rsidRDefault="009C481B" w:rsidP="00080ECE">
            <w:pPr>
              <w:pStyle w:val="Default"/>
              <w:spacing w:line="276" w:lineRule="auto"/>
              <w:jc w:val="both"/>
              <w:rPr>
                <w:b w:val="0"/>
                <w:bCs w:val="0"/>
                <w:iCs/>
              </w:rPr>
            </w:pPr>
            <w:r>
              <w:rPr>
                <w:b w:val="0"/>
                <w:bCs w:val="0"/>
                <w:iCs/>
              </w:rPr>
              <w:t>2</w:t>
            </w:r>
          </w:p>
        </w:tc>
        <w:tc>
          <w:tcPr>
            <w:tcW w:w="1833" w:type="dxa"/>
          </w:tcPr>
          <w:p w14:paraId="093940EA" w14:textId="07094834" w:rsidR="00D54134" w:rsidRPr="006A710E" w:rsidRDefault="009C481B" w:rsidP="00080ECE">
            <w:pPr>
              <w:spacing w:line="276" w:lineRule="auto"/>
              <w:cnfStyle w:val="000000000000" w:firstRow="0" w:lastRow="0" w:firstColumn="0" w:lastColumn="0" w:oddVBand="0" w:evenVBand="0" w:oddHBand="0" w:evenHBand="0" w:firstRowFirstColumn="0" w:firstRowLastColumn="0" w:lastRowFirstColumn="0" w:lastRowLastColumn="0"/>
            </w:pPr>
            <w:r w:rsidRPr="009C481B">
              <w:t>Waste management</w:t>
            </w:r>
          </w:p>
        </w:tc>
        <w:tc>
          <w:tcPr>
            <w:tcW w:w="5103" w:type="dxa"/>
          </w:tcPr>
          <w:p w14:paraId="345C55C0" w14:textId="77777777" w:rsidR="00D54134" w:rsidRDefault="00E53F76"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Provision of dustbins in all project areas </w:t>
            </w:r>
          </w:p>
          <w:p w14:paraId="610030C1" w14:textId="09DE03F5" w:rsidR="00FE1FEF" w:rsidRPr="006A710E" w:rsidRDefault="00FE1FEF"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Use of welfare facilities such as toilets and water. </w:t>
            </w:r>
          </w:p>
        </w:tc>
        <w:tc>
          <w:tcPr>
            <w:tcW w:w="1559" w:type="dxa"/>
          </w:tcPr>
          <w:p w14:paraId="5F5B435D" w14:textId="14121FB3" w:rsidR="00D54134" w:rsidRPr="006A710E" w:rsidRDefault="00DC2D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800,000/=</w:t>
            </w:r>
          </w:p>
        </w:tc>
        <w:tc>
          <w:tcPr>
            <w:tcW w:w="3969" w:type="dxa"/>
          </w:tcPr>
          <w:p w14:paraId="55EF6B6E" w14:textId="77777777"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Council Urban Certification Office (CUCO) </w:t>
            </w:r>
          </w:p>
          <w:p w14:paraId="5CF9443C" w14:textId="77777777"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Pr="006A710E">
              <w:rPr>
                <w:lang w:val="en-GB"/>
              </w:rPr>
              <w:t>Team</w:t>
            </w:r>
          </w:p>
          <w:p w14:paraId="61BB9380" w14:textId="5B0A3B9C"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Private Companies involved in certification activities.</w:t>
            </w:r>
          </w:p>
          <w:p w14:paraId="4B342C2A" w14:textId="163A87DE" w:rsidR="00D54134" w:rsidRPr="00B037DB"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Mtaa Leader</w:t>
            </w:r>
          </w:p>
        </w:tc>
        <w:tc>
          <w:tcPr>
            <w:tcW w:w="1500" w:type="dxa"/>
          </w:tcPr>
          <w:p w14:paraId="2B8F17E2" w14:textId="7271353F" w:rsidR="00D54134"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ESMT</w:t>
            </w:r>
          </w:p>
        </w:tc>
        <w:tc>
          <w:tcPr>
            <w:tcW w:w="1620" w:type="dxa"/>
          </w:tcPr>
          <w:p w14:paraId="2B93FDAA" w14:textId="01DF2418" w:rsidR="00D54134"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During Urban Certification Process.</w:t>
            </w:r>
          </w:p>
        </w:tc>
      </w:tr>
      <w:tr w:rsidR="009C481B" w:rsidRPr="006A710E" w14:paraId="0786EB70" w14:textId="77777777" w:rsidTr="00501988">
        <w:trPr>
          <w:trHeight w:val="1708"/>
        </w:trPr>
        <w:tc>
          <w:tcPr>
            <w:cnfStyle w:val="001000000000" w:firstRow="0" w:lastRow="0" w:firstColumn="1" w:lastColumn="0" w:oddVBand="0" w:evenVBand="0" w:oddHBand="0" w:evenHBand="0" w:firstRowFirstColumn="0" w:firstRowLastColumn="0" w:lastRowFirstColumn="0" w:lastRowLastColumn="0"/>
            <w:tcW w:w="856" w:type="dxa"/>
          </w:tcPr>
          <w:p w14:paraId="13E6C744" w14:textId="6D588D1E" w:rsidR="009C481B" w:rsidRPr="006A710E" w:rsidRDefault="00DC2D34" w:rsidP="00080ECE">
            <w:pPr>
              <w:pStyle w:val="Default"/>
              <w:spacing w:line="276" w:lineRule="auto"/>
              <w:jc w:val="both"/>
              <w:rPr>
                <w:b w:val="0"/>
                <w:bCs w:val="0"/>
                <w:iCs/>
              </w:rPr>
            </w:pPr>
            <w:r>
              <w:rPr>
                <w:b w:val="0"/>
                <w:bCs w:val="0"/>
                <w:iCs/>
              </w:rPr>
              <w:lastRenderedPageBreak/>
              <w:t xml:space="preserve">3. </w:t>
            </w:r>
          </w:p>
        </w:tc>
        <w:tc>
          <w:tcPr>
            <w:tcW w:w="1833" w:type="dxa"/>
          </w:tcPr>
          <w:p w14:paraId="17774270" w14:textId="60F92E80" w:rsidR="009C481B" w:rsidRPr="009C481B" w:rsidRDefault="009C481B" w:rsidP="00080ECE">
            <w:pPr>
              <w:spacing w:line="276" w:lineRule="auto"/>
              <w:cnfStyle w:val="000000000000" w:firstRow="0" w:lastRow="0" w:firstColumn="0" w:lastColumn="0" w:oddVBand="0" w:evenVBand="0" w:oddHBand="0" w:evenHBand="0" w:firstRowFirstColumn="0" w:firstRowLastColumn="0" w:lastRowFirstColumn="0" w:lastRowLastColumn="0"/>
            </w:pPr>
            <w:r w:rsidRPr="009C481B">
              <w:t>Health and Safety Hazards</w:t>
            </w:r>
          </w:p>
        </w:tc>
        <w:tc>
          <w:tcPr>
            <w:tcW w:w="5103" w:type="dxa"/>
          </w:tcPr>
          <w:p w14:paraId="0D9513B5" w14:textId="77777777" w:rsidR="009C481B" w:rsidRDefault="00DC2D34"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Provision of PPEs (Mask, Boots, Gloves and Helmet) to workers.</w:t>
            </w:r>
          </w:p>
          <w:p w14:paraId="2D7CC427" w14:textId="77777777" w:rsidR="00DC2D34" w:rsidRDefault="00DC2D34"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Training drivers of direct and indirect teams on road safety </w:t>
            </w:r>
          </w:p>
          <w:p w14:paraId="553C8825" w14:textId="44D6DBCF" w:rsidR="00DC2D34" w:rsidRPr="006A710E" w:rsidRDefault="00DC2D34" w:rsidP="006858AC">
            <w:pPr>
              <w:pStyle w:val="Default"/>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Provide Health and safety Training to project workers </w:t>
            </w:r>
          </w:p>
        </w:tc>
        <w:tc>
          <w:tcPr>
            <w:tcW w:w="1559" w:type="dxa"/>
          </w:tcPr>
          <w:p w14:paraId="0E3FDBE5" w14:textId="0395A09B" w:rsidR="009C481B" w:rsidRPr="006A710E" w:rsidRDefault="00DC2D34"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2,000,000/=</w:t>
            </w:r>
          </w:p>
        </w:tc>
        <w:tc>
          <w:tcPr>
            <w:tcW w:w="3969" w:type="dxa"/>
          </w:tcPr>
          <w:p w14:paraId="61C4CA85" w14:textId="2DA04045"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Dodoma City Council Urban Certification Office (CUCO</w:t>
            </w:r>
            <w:r w:rsidR="008674E8">
              <w:rPr>
                <w:lang w:val="en-GB"/>
              </w:rPr>
              <w:t>)</w:t>
            </w:r>
          </w:p>
          <w:p w14:paraId="214869E2" w14:textId="6F711F25"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Dodoma City E&amp;S </w:t>
            </w:r>
            <w:r w:rsidRPr="006A710E">
              <w:rPr>
                <w:lang w:val="en-GB"/>
              </w:rPr>
              <w:t>Team</w:t>
            </w:r>
          </w:p>
          <w:p w14:paraId="7212C9E8" w14:textId="77777777" w:rsidR="00DC2D34"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Private Companies involved in certification activities.</w:t>
            </w:r>
          </w:p>
          <w:p w14:paraId="42E39B9C" w14:textId="3CDF0966" w:rsidR="009C481B" w:rsidRPr="00B037DB" w:rsidRDefault="00DC2D34" w:rsidP="006858AC">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Mtaa Leaders</w:t>
            </w:r>
          </w:p>
        </w:tc>
        <w:tc>
          <w:tcPr>
            <w:tcW w:w="1500" w:type="dxa"/>
          </w:tcPr>
          <w:p w14:paraId="30D58B16" w14:textId="38F9243B" w:rsidR="009C481B"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b/>
                <w:bCs/>
                <w:iCs/>
              </w:rPr>
            </w:pPr>
            <w:r>
              <w:rPr>
                <w:b/>
                <w:bCs/>
                <w:iCs/>
              </w:rPr>
              <w:t xml:space="preserve">ESMT </w:t>
            </w:r>
          </w:p>
        </w:tc>
        <w:tc>
          <w:tcPr>
            <w:tcW w:w="1620" w:type="dxa"/>
          </w:tcPr>
          <w:p w14:paraId="0B45958D" w14:textId="72DE6CF8" w:rsidR="009C481B" w:rsidRPr="006A710E" w:rsidRDefault="008674E8" w:rsidP="00080ECE">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en-GB"/>
              </w:rPr>
            </w:pPr>
            <w:r>
              <w:rPr>
                <w:rFonts w:eastAsia="Times New Roman"/>
                <w:lang w:val="en-GB"/>
              </w:rPr>
              <w:t>During Urban Certification Process.</w:t>
            </w:r>
          </w:p>
        </w:tc>
      </w:tr>
    </w:tbl>
    <w:p w14:paraId="046F7C5E" w14:textId="2CF52E7A" w:rsidR="00D54134" w:rsidRDefault="00D26995" w:rsidP="008D74F1">
      <w:pPr>
        <w:spacing w:line="276" w:lineRule="auto"/>
      </w:pPr>
      <w:r>
        <w:br w:type="textWrapping" w:clear="all"/>
      </w:r>
    </w:p>
    <w:p w14:paraId="5F6459E3" w14:textId="77777777" w:rsidR="00D54134" w:rsidRPr="00BC08D6" w:rsidRDefault="00D54134" w:rsidP="008D74F1">
      <w:pPr>
        <w:spacing w:line="276" w:lineRule="auto"/>
      </w:pPr>
    </w:p>
    <w:p w14:paraId="718A0092" w14:textId="77777777" w:rsidR="002865E5" w:rsidRDefault="002865E5" w:rsidP="008D74F1">
      <w:pPr>
        <w:spacing w:after="0" w:line="276" w:lineRule="auto"/>
        <w:ind w:left="10" w:right="232" w:hanging="10"/>
        <w:jc w:val="both"/>
        <w:rPr>
          <w:rFonts w:eastAsia="Times New Roman" w:cs="Times New Roman"/>
          <w:color w:val="000000"/>
        </w:rPr>
        <w:sectPr w:rsidR="002865E5" w:rsidSect="00B65FDB">
          <w:pgSz w:w="16839" w:h="11907" w:orient="landscape" w:code="9"/>
          <w:pgMar w:top="1800" w:right="1440" w:bottom="1800" w:left="1440" w:header="720" w:footer="720" w:gutter="0"/>
          <w:cols w:space="720"/>
          <w:docGrid w:linePitch="360"/>
        </w:sectPr>
      </w:pPr>
    </w:p>
    <w:p w14:paraId="29A2C71E" w14:textId="523B721D" w:rsidR="009C481B" w:rsidRDefault="00540347" w:rsidP="008D74F1">
      <w:pPr>
        <w:pStyle w:val="Heading1"/>
        <w:spacing w:line="276" w:lineRule="auto"/>
        <w:rPr>
          <w:rFonts w:eastAsia="Times New Roman"/>
        </w:rPr>
      </w:pPr>
      <w:bookmarkStart w:id="89" w:name="_Toc160099271"/>
      <w:r w:rsidRPr="00A814FC">
        <w:rPr>
          <w:rFonts w:eastAsia="Times New Roman"/>
        </w:rPr>
        <w:lastRenderedPageBreak/>
        <w:t>C</w:t>
      </w:r>
      <w:r>
        <w:rPr>
          <w:rFonts w:eastAsia="Times New Roman"/>
        </w:rPr>
        <w:t xml:space="preserve">HAPTER </w:t>
      </w:r>
      <w:r w:rsidR="009C481B">
        <w:rPr>
          <w:rFonts w:eastAsia="Times New Roman"/>
        </w:rPr>
        <w:t>FIVE</w:t>
      </w:r>
      <w:bookmarkEnd w:id="89"/>
      <w:r w:rsidR="009C481B">
        <w:rPr>
          <w:rFonts w:eastAsia="Times New Roman"/>
        </w:rPr>
        <w:t xml:space="preserve"> </w:t>
      </w:r>
      <w:r>
        <w:rPr>
          <w:rFonts w:eastAsia="Times New Roman"/>
        </w:rPr>
        <w:t xml:space="preserve"> </w:t>
      </w:r>
    </w:p>
    <w:p w14:paraId="3AF7E56F" w14:textId="3771D399" w:rsidR="00540347" w:rsidRPr="0096351B" w:rsidRDefault="00540347" w:rsidP="008D74F1">
      <w:pPr>
        <w:pStyle w:val="Heading1"/>
        <w:spacing w:line="276" w:lineRule="auto"/>
        <w:rPr>
          <w:rFonts w:eastAsia="Times New Roman"/>
        </w:rPr>
      </w:pPr>
      <w:r w:rsidRPr="0096351B">
        <w:rPr>
          <w:rFonts w:eastAsia="Times New Roman"/>
        </w:rPr>
        <w:t xml:space="preserve"> </w:t>
      </w:r>
      <w:bookmarkStart w:id="90" w:name="_Toc160099272"/>
      <w:r w:rsidRPr="0096351B">
        <w:rPr>
          <w:rFonts w:eastAsia="Times New Roman"/>
        </w:rPr>
        <w:t xml:space="preserve">ENVIRONMENTAL AND SOCIAL </w:t>
      </w:r>
      <w:r>
        <w:rPr>
          <w:rFonts w:eastAsia="Times New Roman"/>
        </w:rPr>
        <w:t>MONITORING PLA</w:t>
      </w:r>
      <w:r w:rsidR="000E5A01">
        <w:rPr>
          <w:rFonts w:eastAsia="Times New Roman"/>
        </w:rPr>
        <w:t>N</w:t>
      </w:r>
      <w:r w:rsidR="007B475F">
        <w:rPr>
          <w:rFonts w:eastAsia="Times New Roman"/>
        </w:rPr>
        <w:t xml:space="preserve"> </w:t>
      </w:r>
      <w:bookmarkEnd w:id="90"/>
    </w:p>
    <w:p w14:paraId="1811A988" w14:textId="33E3FAF5" w:rsidR="00540347" w:rsidRDefault="00540347" w:rsidP="008D74F1">
      <w:pPr>
        <w:spacing w:after="0" w:line="276" w:lineRule="auto"/>
        <w:ind w:right="232"/>
        <w:jc w:val="both"/>
        <w:rPr>
          <w:rFonts w:eastAsia="Times New Roman" w:cs="Times New Roman"/>
          <w:color w:val="000000"/>
        </w:rPr>
      </w:pPr>
    </w:p>
    <w:p w14:paraId="4B399779" w14:textId="6ADED1D0" w:rsidR="0032692C" w:rsidRPr="00A62AD5" w:rsidRDefault="0032692C" w:rsidP="00501988">
      <w:pPr>
        <w:pStyle w:val="Heading2"/>
      </w:pPr>
      <w:bookmarkStart w:id="91" w:name="_Toc160099273"/>
      <w:r w:rsidRPr="00A62AD5">
        <w:t>5.1 Introduction</w:t>
      </w:r>
      <w:bookmarkEnd w:id="91"/>
    </w:p>
    <w:p w14:paraId="267AD7E4" w14:textId="23E75E04" w:rsidR="000E5A01" w:rsidRPr="007B475F" w:rsidRDefault="00186D40" w:rsidP="008D74F1">
      <w:pPr>
        <w:spacing w:line="276" w:lineRule="auto"/>
        <w:jc w:val="both"/>
        <w:rPr>
          <w:rFonts w:cs="Times New Roman"/>
          <w:szCs w:val="24"/>
        </w:rPr>
      </w:pPr>
      <w:r>
        <w:rPr>
          <w:rFonts w:cs="Times New Roman"/>
          <w:szCs w:val="24"/>
        </w:rPr>
        <w:t>This ESMP</w:t>
      </w:r>
      <w:r w:rsidR="000E5A01" w:rsidRPr="000E5A01">
        <w:rPr>
          <w:rFonts w:cs="Times New Roman"/>
          <w:szCs w:val="24"/>
        </w:rPr>
        <w:t xml:space="preserve"> </w:t>
      </w:r>
      <w:r w:rsidR="00C75FB1" w:rsidRPr="000E5A01">
        <w:rPr>
          <w:rFonts w:cs="Times New Roman"/>
          <w:szCs w:val="24"/>
        </w:rPr>
        <w:t>establishes</w:t>
      </w:r>
      <w:r w:rsidR="000E5A01" w:rsidRPr="000E5A01">
        <w:rPr>
          <w:rFonts w:cs="Times New Roman"/>
          <w:szCs w:val="24"/>
        </w:rPr>
        <w:t xml:space="preserve"> benchmarks </w:t>
      </w:r>
      <w:r w:rsidR="00C653A5">
        <w:rPr>
          <w:rFonts w:cs="Times New Roman"/>
          <w:szCs w:val="24"/>
        </w:rPr>
        <w:t xml:space="preserve">which </w:t>
      </w:r>
      <w:r>
        <w:rPr>
          <w:rFonts w:cs="Times New Roman"/>
          <w:szCs w:val="24"/>
        </w:rPr>
        <w:t>will be used</w:t>
      </w:r>
      <w:r w:rsidR="00C653A5">
        <w:rPr>
          <w:rFonts w:cs="Times New Roman"/>
          <w:szCs w:val="24"/>
        </w:rPr>
        <w:t xml:space="preserve"> to assess the level of compliance with </w:t>
      </w:r>
      <w:r>
        <w:rPr>
          <w:rFonts w:cs="Times New Roman"/>
          <w:szCs w:val="24"/>
        </w:rPr>
        <w:t xml:space="preserve">this </w:t>
      </w:r>
      <w:r w:rsidR="00C653A5">
        <w:rPr>
          <w:rFonts w:cs="Times New Roman"/>
          <w:szCs w:val="24"/>
        </w:rPr>
        <w:t xml:space="preserve">ESMP. </w:t>
      </w:r>
      <w:r w:rsidR="00C653A5">
        <w:rPr>
          <w:szCs w:val="24"/>
        </w:rPr>
        <w:t>M</w:t>
      </w:r>
      <w:r w:rsidR="000E5A01" w:rsidRPr="000E5A01">
        <w:rPr>
          <w:rFonts w:cs="Times New Roman"/>
          <w:szCs w:val="24"/>
        </w:rPr>
        <w:t xml:space="preserve">onitoring </w:t>
      </w:r>
      <w:r>
        <w:rPr>
          <w:rFonts w:cs="Times New Roman"/>
          <w:szCs w:val="24"/>
        </w:rPr>
        <w:t xml:space="preserve">will be </w:t>
      </w:r>
      <w:r w:rsidR="000E5A01" w:rsidRPr="000E5A01">
        <w:rPr>
          <w:rFonts w:cs="Times New Roman"/>
          <w:szCs w:val="24"/>
        </w:rPr>
        <w:t>continuous</w:t>
      </w:r>
      <w:r>
        <w:rPr>
          <w:rFonts w:cs="Times New Roman"/>
          <w:szCs w:val="24"/>
        </w:rPr>
        <w:t>ly</w:t>
      </w:r>
      <w:r w:rsidR="000E5A01" w:rsidRPr="000E5A01">
        <w:rPr>
          <w:rFonts w:cs="Times New Roman"/>
          <w:szCs w:val="24"/>
        </w:rPr>
        <w:t xml:space="preserve"> </w:t>
      </w:r>
      <w:r>
        <w:rPr>
          <w:rFonts w:cs="Times New Roman"/>
          <w:szCs w:val="24"/>
        </w:rPr>
        <w:t>and will be</w:t>
      </w:r>
      <w:r w:rsidR="000E5A01" w:rsidRPr="000E5A01">
        <w:rPr>
          <w:rFonts w:cs="Times New Roman"/>
          <w:szCs w:val="24"/>
        </w:rPr>
        <w:t xml:space="preserve"> periodic</w:t>
      </w:r>
      <w:r>
        <w:rPr>
          <w:rFonts w:cs="Times New Roman"/>
          <w:szCs w:val="24"/>
        </w:rPr>
        <w:t xml:space="preserve">ally </w:t>
      </w:r>
      <w:r w:rsidR="000E5A01" w:rsidRPr="000E5A01">
        <w:rPr>
          <w:rFonts w:cs="Times New Roman"/>
          <w:szCs w:val="24"/>
        </w:rPr>
        <w:t>review</w:t>
      </w:r>
      <w:r>
        <w:rPr>
          <w:rFonts w:cs="Times New Roman"/>
          <w:szCs w:val="24"/>
        </w:rPr>
        <w:t>ed</w:t>
      </w:r>
      <w:r w:rsidR="000E5A01" w:rsidRPr="000E5A01">
        <w:rPr>
          <w:rFonts w:cs="Times New Roman"/>
          <w:szCs w:val="24"/>
        </w:rPr>
        <w:t xml:space="preserve"> to determine effectiveness</w:t>
      </w:r>
      <w:r>
        <w:rPr>
          <w:rFonts w:cs="Times New Roman"/>
          <w:szCs w:val="24"/>
        </w:rPr>
        <w:t xml:space="preserve"> of implementation different mitigation measures</w:t>
      </w:r>
      <w:r w:rsidR="000E5A01" w:rsidRPr="000E5A01">
        <w:rPr>
          <w:rFonts w:cs="Times New Roman"/>
          <w:szCs w:val="24"/>
        </w:rPr>
        <w:t xml:space="preserve">. </w:t>
      </w:r>
      <w:r w:rsidRPr="000E5A01">
        <w:rPr>
          <w:rFonts w:cs="Times New Roman"/>
          <w:szCs w:val="24"/>
        </w:rPr>
        <w:t>The</w:t>
      </w:r>
      <w:r>
        <w:rPr>
          <w:rFonts w:cs="Times New Roman"/>
          <w:szCs w:val="24"/>
        </w:rPr>
        <w:t xml:space="preserve">refore, </w:t>
      </w:r>
      <w:r w:rsidRPr="000E5A01">
        <w:rPr>
          <w:rFonts w:cs="Times New Roman"/>
          <w:szCs w:val="24"/>
        </w:rPr>
        <w:t>monitoring</w:t>
      </w:r>
      <w:r w:rsidR="000E5A01" w:rsidRPr="000E5A01">
        <w:rPr>
          <w:rFonts w:cs="Times New Roman"/>
          <w:szCs w:val="24"/>
        </w:rPr>
        <w:t xml:space="preserve"> plan specifies the </w:t>
      </w:r>
      <w:r w:rsidR="007B475F">
        <w:rPr>
          <w:rFonts w:cs="Times New Roman"/>
          <w:szCs w:val="24"/>
        </w:rPr>
        <w:t xml:space="preserve">institution arrangement for execution of ESMP. In particular, it clarifies </w:t>
      </w:r>
      <w:r w:rsidR="000E5A01" w:rsidRPr="000E5A01">
        <w:rPr>
          <w:rFonts w:cs="Times New Roman"/>
          <w:szCs w:val="24"/>
        </w:rPr>
        <w:t xml:space="preserve">type of monitoring; who will carry out monitoring and what other inputs such as training are necessary. </w:t>
      </w:r>
    </w:p>
    <w:p w14:paraId="51B9139A" w14:textId="39EAF44C" w:rsidR="000E5A01" w:rsidRPr="000E5A01" w:rsidRDefault="000E5A01" w:rsidP="008D74F1">
      <w:pPr>
        <w:spacing w:line="276" w:lineRule="auto"/>
        <w:jc w:val="both"/>
        <w:rPr>
          <w:rFonts w:cs="Times New Roman"/>
          <w:szCs w:val="24"/>
        </w:rPr>
      </w:pPr>
      <w:r w:rsidRPr="000E5A01">
        <w:rPr>
          <w:rFonts w:cs="Times New Roman"/>
          <w:szCs w:val="24"/>
        </w:rPr>
        <w:t xml:space="preserve">The objectives of Environmental </w:t>
      </w:r>
      <w:r w:rsidR="009368D3">
        <w:rPr>
          <w:rFonts w:cs="Times New Roman"/>
          <w:szCs w:val="24"/>
        </w:rPr>
        <w:t xml:space="preserve">and Social </w:t>
      </w:r>
      <w:r w:rsidRPr="000E5A01">
        <w:rPr>
          <w:rFonts w:cs="Times New Roman"/>
          <w:szCs w:val="24"/>
        </w:rPr>
        <w:t xml:space="preserve">monitoring </w:t>
      </w:r>
      <w:r w:rsidR="009368D3">
        <w:rPr>
          <w:rFonts w:cs="Times New Roman"/>
          <w:szCs w:val="24"/>
        </w:rPr>
        <w:t>plan</w:t>
      </w:r>
      <w:r w:rsidRPr="000E5A01">
        <w:rPr>
          <w:rFonts w:cs="Times New Roman"/>
          <w:szCs w:val="24"/>
        </w:rPr>
        <w:t xml:space="preserve"> are:   </w:t>
      </w:r>
    </w:p>
    <w:p w14:paraId="4431E99D" w14:textId="5DC20404" w:rsidR="000E5A01" w:rsidRPr="005F406B" w:rsidRDefault="000E5A01" w:rsidP="006858AC">
      <w:pPr>
        <w:pStyle w:val="ListParagraph"/>
        <w:numPr>
          <w:ilvl w:val="0"/>
          <w:numId w:val="2"/>
        </w:numPr>
        <w:spacing w:line="276" w:lineRule="auto"/>
        <w:jc w:val="both"/>
        <w:rPr>
          <w:rFonts w:cs="Times New Roman"/>
          <w:szCs w:val="24"/>
        </w:rPr>
      </w:pPr>
      <w:r w:rsidRPr="005F406B">
        <w:rPr>
          <w:rFonts w:cs="Times New Roman"/>
          <w:szCs w:val="24"/>
        </w:rPr>
        <w:t>To monitor the effective</w:t>
      </w:r>
      <w:r w:rsidR="00981C6B" w:rsidRPr="005F406B">
        <w:rPr>
          <w:rFonts w:cs="Times New Roman"/>
          <w:szCs w:val="24"/>
        </w:rPr>
        <w:t>ness and</w:t>
      </w:r>
      <w:r w:rsidRPr="005F406B">
        <w:rPr>
          <w:rFonts w:cs="Times New Roman"/>
          <w:szCs w:val="24"/>
        </w:rPr>
        <w:t xml:space="preserve"> implem</w:t>
      </w:r>
      <w:r w:rsidR="00981C6B" w:rsidRPr="005F406B">
        <w:rPr>
          <w:rFonts w:cs="Times New Roman"/>
          <w:szCs w:val="24"/>
        </w:rPr>
        <w:t xml:space="preserve">entation of </w:t>
      </w:r>
      <w:r w:rsidR="00B013C3" w:rsidRPr="005F406B">
        <w:rPr>
          <w:rFonts w:cs="Times New Roman"/>
          <w:szCs w:val="24"/>
        </w:rPr>
        <w:t>ESMP during</w:t>
      </w:r>
      <w:r w:rsidR="005F406B" w:rsidRPr="005F406B">
        <w:rPr>
          <w:rFonts w:cs="Times New Roman"/>
          <w:szCs w:val="24"/>
        </w:rPr>
        <w:t xml:space="preserve"> planning and</w:t>
      </w:r>
      <w:r w:rsidR="00B013C3" w:rsidRPr="005F406B">
        <w:rPr>
          <w:rFonts w:cs="Times New Roman"/>
          <w:szCs w:val="24"/>
        </w:rPr>
        <w:t xml:space="preserve"> </w:t>
      </w:r>
      <w:r w:rsidR="00D23769" w:rsidRPr="005F406B">
        <w:rPr>
          <w:rFonts w:cs="Times New Roman"/>
          <w:szCs w:val="24"/>
        </w:rPr>
        <w:t>CROs</w:t>
      </w:r>
      <w:r w:rsidRPr="005F406B">
        <w:rPr>
          <w:rFonts w:cs="Times New Roman"/>
          <w:szCs w:val="24"/>
        </w:rPr>
        <w:t xml:space="preserve"> </w:t>
      </w:r>
      <w:r w:rsidR="008E738A" w:rsidRPr="005F406B">
        <w:rPr>
          <w:rFonts w:cs="Times New Roman"/>
          <w:szCs w:val="24"/>
        </w:rPr>
        <w:t>issu</w:t>
      </w:r>
      <w:r w:rsidR="008E738A">
        <w:rPr>
          <w:rFonts w:cs="Times New Roman"/>
          <w:szCs w:val="24"/>
        </w:rPr>
        <w:t>ance</w:t>
      </w:r>
      <w:r w:rsidRPr="005F406B">
        <w:rPr>
          <w:rFonts w:cs="Times New Roman"/>
          <w:szCs w:val="24"/>
        </w:rPr>
        <w:t xml:space="preserve"> phases of proposed mitigation measures;  </w:t>
      </w:r>
    </w:p>
    <w:p w14:paraId="49DC10BD" w14:textId="14C5E75C" w:rsidR="000E5A01" w:rsidRPr="005F406B" w:rsidRDefault="000E5A01" w:rsidP="006858AC">
      <w:pPr>
        <w:pStyle w:val="ListParagraph"/>
        <w:numPr>
          <w:ilvl w:val="0"/>
          <w:numId w:val="2"/>
        </w:numPr>
        <w:spacing w:line="276" w:lineRule="auto"/>
        <w:jc w:val="both"/>
        <w:rPr>
          <w:rFonts w:cs="Times New Roman"/>
          <w:szCs w:val="24"/>
        </w:rPr>
      </w:pPr>
      <w:r w:rsidRPr="005F406B">
        <w:rPr>
          <w:rFonts w:cs="Times New Roman"/>
          <w:szCs w:val="24"/>
        </w:rPr>
        <w:t>To confirm compliance with environmental, social and safety legislation</w:t>
      </w:r>
      <w:r w:rsidR="004B0CBE" w:rsidRPr="005F406B">
        <w:rPr>
          <w:rFonts w:cs="Times New Roman"/>
          <w:szCs w:val="24"/>
        </w:rPr>
        <w:t xml:space="preserve">/regulations during </w:t>
      </w:r>
      <w:r w:rsidR="00B013C3" w:rsidRPr="005F406B">
        <w:rPr>
          <w:rFonts w:cs="Times New Roman"/>
          <w:szCs w:val="24"/>
        </w:rPr>
        <w:t>certification</w:t>
      </w:r>
      <w:r w:rsidR="007B475F">
        <w:rPr>
          <w:rFonts w:cs="Times New Roman"/>
          <w:szCs w:val="24"/>
        </w:rPr>
        <w:t xml:space="preserve"> as well as safeguards tools and instrument in pace</w:t>
      </w:r>
      <w:r w:rsidRPr="005F406B">
        <w:rPr>
          <w:rFonts w:cs="Times New Roman"/>
          <w:szCs w:val="24"/>
        </w:rPr>
        <w:t xml:space="preserve">;  </w:t>
      </w:r>
    </w:p>
    <w:p w14:paraId="1A7B014C" w14:textId="767946B8" w:rsidR="000E5A01" w:rsidRPr="000E5A01" w:rsidRDefault="000E5A01" w:rsidP="006858AC">
      <w:pPr>
        <w:pStyle w:val="ListParagraph"/>
        <w:numPr>
          <w:ilvl w:val="0"/>
          <w:numId w:val="2"/>
        </w:numPr>
        <w:spacing w:line="276" w:lineRule="auto"/>
        <w:jc w:val="both"/>
        <w:rPr>
          <w:rFonts w:cs="Times New Roman"/>
          <w:szCs w:val="24"/>
        </w:rPr>
      </w:pPr>
      <w:r w:rsidRPr="000E5A01">
        <w:rPr>
          <w:rFonts w:cs="Times New Roman"/>
          <w:szCs w:val="24"/>
        </w:rPr>
        <w:t xml:space="preserve">To control the risks and ecological/social impacts;  </w:t>
      </w:r>
    </w:p>
    <w:p w14:paraId="7BED83E4" w14:textId="454A9AC2" w:rsidR="000E5A01" w:rsidRPr="000E5A01" w:rsidRDefault="000E5A01" w:rsidP="006858AC">
      <w:pPr>
        <w:pStyle w:val="ListParagraph"/>
        <w:numPr>
          <w:ilvl w:val="0"/>
          <w:numId w:val="2"/>
        </w:numPr>
        <w:spacing w:line="276" w:lineRule="auto"/>
        <w:jc w:val="both"/>
        <w:rPr>
          <w:rFonts w:cs="Times New Roman"/>
          <w:szCs w:val="24"/>
        </w:rPr>
      </w:pPr>
      <w:r w:rsidRPr="000E5A01">
        <w:rPr>
          <w:rFonts w:cs="Times New Roman"/>
          <w:szCs w:val="24"/>
        </w:rPr>
        <w:t xml:space="preserve">To ensure best practices management as a commitment for continuous improvement in environmental and social performance;  </w:t>
      </w:r>
    </w:p>
    <w:p w14:paraId="61E9C660" w14:textId="5CC61388" w:rsidR="000E5A01" w:rsidRPr="000E5A01" w:rsidRDefault="000E5A01" w:rsidP="006858AC">
      <w:pPr>
        <w:pStyle w:val="ListParagraph"/>
        <w:numPr>
          <w:ilvl w:val="0"/>
          <w:numId w:val="2"/>
        </w:numPr>
        <w:spacing w:line="276" w:lineRule="auto"/>
        <w:jc w:val="both"/>
        <w:rPr>
          <w:rFonts w:cs="Times New Roman"/>
          <w:szCs w:val="24"/>
        </w:rPr>
      </w:pPr>
      <w:r w:rsidRPr="000E5A01">
        <w:rPr>
          <w:rFonts w:cs="Times New Roman"/>
          <w:szCs w:val="24"/>
        </w:rPr>
        <w:t xml:space="preserve">To provide environmental information to community/stakeholders;   </w:t>
      </w:r>
    </w:p>
    <w:p w14:paraId="4016E7B3" w14:textId="570FF94A" w:rsidR="004B0CBE" w:rsidRDefault="000E5A01" w:rsidP="006858AC">
      <w:pPr>
        <w:pStyle w:val="ListParagraph"/>
        <w:numPr>
          <w:ilvl w:val="0"/>
          <w:numId w:val="2"/>
        </w:numPr>
        <w:spacing w:line="276" w:lineRule="auto"/>
        <w:jc w:val="both"/>
        <w:rPr>
          <w:rFonts w:cs="Times New Roman"/>
          <w:szCs w:val="24"/>
        </w:rPr>
      </w:pPr>
      <w:r w:rsidRPr="000E5A01">
        <w:rPr>
          <w:rFonts w:cs="Times New Roman"/>
          <w:szCs w:val="24"/>
        </w:rPr>
        <w:t xml:space="preserve">To provide early warning signals on potential environmental degradation for appropriate actions to be taken so as to prevent or minimize environmental consequences;  </w:t>
      </w:r>
    </w:p>
    <w:p w14:paraId="09ECEACF" w14:textId="0BCC0118" w:rsidR="00312671" w:rsidRDefault="008E738A" w:rsidP="008D74F1">
      <w:pPr>
        <w:spacing w:line="276" w:lineRule="auto"/>
        <w:jc w:val="both"/>
        <w:rPr>
          <w:rFonts w:cs="Times New Roman"/>
          <w:szCs w:val="24"/>
        </w:rPr>
        <w:sectPr w:rsidR="00312671" w:rsidSect="00B65FDB">
          <w:pgSz w:w="11907" w:h="16839" w:code="9"/>
          <w:pgMar w:top="1440" w:right="1800" w:bottom="1440" w:left="1800" w:header="720" w:footer="720" w:gutter="0"/>
          <w:cols w:space="720"/>
          <w:docGrid w:linePitch="360"/>
        </w:sectPr>
      </w:pPr>
      <w:r>
        <w:rPr>
          <w:rFonts w:cs="Times New Roman"/>
          <w:szCs w:val="24"/>
        </w:rPr>
        <w:t xml:space="preserve">The </w:t>
      </w:r>
      <w:r w:rsidRPr="00501988">
        <w:rPr>
          <w:rFonts w:cs="Times New Roman"/>
          <w:b/>
          <w:bCs/>
          <w:szCs w:val="24"/>
        </w:rPr>
        <w:t>Table</w:t>
      </w:r>
      <w:r w:rsidR="00147065" w:rsidRPr="00501988">
        <w:rPr>
          <w:rFonts w:cs="Times New Roman"/>
          <w:b/>
          <w:bCs/>
          <w:szCs w:val="24"/>
        </w:rPr>
        <w:t xml:space="preserve"> 2</w:t>
      </w:r>
      <w:r w:rsidR="00147065">
        <w:rPr>
          <w:rFonts w:cs="Times New Roman"/>
          <w:szCs w:val="24"/>
        </w:rPr>
        <w:t xml:space="preserve"> </w:t>
      </w:r>
      <w:r>
        <w:rPr>
          <w:rFonts w:cs="Times New Roman"/>
          <w:szCs w:val="24"/>
        </w:rPr>
        <w:t xml:space="preserve">below summarizes </w:t>
      </w:r>
      <w:r w:rsidR="00551DB1">
        <w:rPr>
          <w:rFonts w:cs="Times New Roman"/>
          <w:szCs w:val="24"/>
        </w:rPr>
        <w:t>monitoring plan</w:t>
      </w:r>
      <w:r>
        <w:rPr>
          <w:rFonts w:cs="Times New Roman"/>
          <w:szCs w:val="24"/>
        </w:rPr>
        <w:t xml:space="preserve"> </w:t>
      </w:r>
      <w:r w:rsidR="00551DB1">
        <w:rPr>
          <w:rFonts w:cs="Times New Roman"/>
          <w:szCs w:val="24"/>
        </w:rPr>
        <w:t xml:space="preserve">for urban certification in Dodoma City Council: </w:t>
      </w:r>
    </w:p>
    <w:p w14:paraId="04B61557" w14:textId="6FE51E48" w:rsidR="008E738A" w:rsidRDefault="00D4289A" w:rsidP="00501988">
      <w:pPr>
        <w:pStyle w:val="Heading5"/>
      </w:pPr>
      <w:bookmarkStart w:id="92" w:name="_Toc78827929"/>
      <w:bookmarkStart w:id="93" w:name="_Toc160099749"/>
      <w:r w:rsidRPr="00501988">
        <w:rPr>
          <w:rFonts w:ascii="Times New Roman" w:hAnsi="Times New Roman" w:cs="Times New Roman"/>
          <w:b/>
          <w:bCs/>
          <w:color w:val="auto"/>
        </w:rPr>
        <w:lastRenderedPageBreak/>
        <w:t xml:space="preserve">Table </w:t>
      </w:r>
      <w:r w:rsidR="00147065" w:rsidRPr="00501988">
        <w:rPr>
          <w:rFonts w:ascii="Times New Roman" w:hAnsi="Times New Roman" w:cs="Times New Roman"/>
          <w:b/>
          <w:bCs/>
          <w:color w:val="auto"/>
        </w:rPr>
        <w:t>2</w:t>
      </w:r>
      <w:r w:rsidR="00312671" w:rsidRPr="00501988">
        <w:rPr>
          <w:rFonts w:ascii="Times New Roman" w:hAnsi="Times New Roman" w:cs="Times New Roman"/>
          <w:b/>
          <w:bCs/>
          <w:color w:val="auto"/>
        </w:rPr>
        <w:t xml:space="preserve">: Environmental </w:t>
      </w:r>
      <w:r w:rsidR="00147065" w:rsidRPr="00501988">
        <w:rPr>
          <w:rFonts w:ascii="Times New Roman" w:hAnsi="Times New Roman" w:cs="Times New Roman"/>
          <w:b/>
          <w:bCs/>
          <w:color w:val="auto"/>
        </w:rPr>
        <w:t xml:space="preserve">and Social </w:t>
      </w:r>
      <w:r w:rsidR="00312671" w:rsidRPr="00501988">
        <w:rPr>
          <w:rFonts w:ascii="Times New Roman" w:hAnsi="Times New Roman" w:cs="Times New Roman"/>
          <w:b/>
          <w:bCs/>
          <w:color w:val="auto"/>
        </w:rPr>
        <w:t>Monitoring Plan for Implementat</w:t>
      </w:r>
      <w:r w:rsidR="002865E5" w:rsidRPr="00501988">
        <w:rPr>
          <w:rFonts w:ascii="Times New Roman" w:hAnsi="Times New Roman" w:cs="Times New Roman"/>
          <w:b/>
          <w:bCs/>
          <w:color w:val="auto"/>
        </w:rPr>
        <w:t>ion of Mitigation M</w:t>
      </w:r>
      <w:r w:rsidR="00312671" w:rsidRPr="00501988">
        <w:rPr>
          <w:rFonts w:ascii="Times New Roman" w:hAnsi="Times New Roman" w:cs="Times New Roman"/>
          <w:b/>
          <w:bCs/>
          <w:color w:val="auto"/>
        </w:rPr>
        <w:t>easures during Land Certification and Registration Process in Dodoma City Council</w:t>
      </w:r>
      <w:bookmarkEnd w:id="92"/>
      <w:bookmarkEnd w:id="93"/>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427"/>
        <w:gridCol w:w="2430"/>
        <w:gridCol w:w="1690"/>
        <w:gridCol w:w="1280"/>
        <w:gridCol w:w="1350"/>
        <w:gridCol w:w="1620"/>
        <w:gridCol w:w="1710"/>
      </w:tblGrid>
      <w:tr w:rsidR="00C6225D" w:rsidRPr="008E738A" w14:paraId="6918402B" w14:textId="77777777" w:rsidTr="0040235D">
        <w:trPr>
          <w:trHeight w:val="1178"/>
          <w:tblHeader/>
        </w:trPr>
        <w:tc>
          <w:tcPr>
            <w:tcW w:w="528" w:type="dxa"/>
            <w:shd w:val="clear" w:color="auto" w:fill="FBE4D5" w:themeFill="accent2" w:themeFillTint="33"/>
          </w:tcPr>
          <w:p w14:paraId="2E7CEA9E" w14:textId="77777777" w:rsidR="00214B8F" w:rsidRPr="008E738A" w:rsidRDefault="00214B8F" w:rsidP="008D74F1">
            <w:pPr>
              <w:tabs>
                <w:tab w:val="left" w:pos="90"/>
              </w:tabs>
              <w:spacing w:after="120" w:line="276" w:lineRule="auto"/>
              <w:rPr>
                <w:rFonts w:eastAsia="Calibri" w:cs="Times New Roman"/>
                <w:b/>
                <w:sz w:val="20"/>
                <w:szCs w:val="20"/>
              </w:rPr>
            </w:pPr>
            <w:r w:rsidRPr="008E738A">
              <w:rPr>
                <w:rFonts w:eastAsia="Calibri" w:cs="Times New Roman"/>
                <w:b/>
                <w:sz w:val="20"/>
                <w:szCs w:val="20"/>
              </w:rPr>
              <w:t>S/N</w:t>
            </w:r>
          </w:p>
        </w:tc>
        <w:tc>
          <w:tcPr>
            <w:tcW w:w="3427" w:type="dxa"/>
            <w:shd w:val="clear" w:color="auto" w:fill="FBE4D5" w:themeFill="accent2" w:themeFillTint="33"/>
          </w:tcPr>
          <w:p w14:paraId="09417636" w14:textId="16F37B81" w:rsidR="00214B8F" w:rsidRPr="008E738A" w:rsidRDefault="00214B8F" w:rsidP="008D74F1">
            <w:pPr>
              <w:tabs>
                <w:tab w:val="left" w:pos="90"/>
              </w:tabs>
              <w:spacing w:after="120" w:line="276" w:lineRule="auto"/>
              <w:jc w:val="center"/>
              <w:rPr>
                <w:rFonts w:eastAsia="Calibri" w:cs="Times New Roman"/>
                <w:b/>
                <w:sz w:val="20"/>
                <w:szCs w:val="20"/>
              </w:rPr>
            </w:pPr>
            <w:r>
              <w:rPr>
                <w:rFonts w:eastAsia="Calibri" w:cs="Times New Roman"/>
                <w:b/>
                <w:sz w:val="20"/>
                <w:szCs w:val="20"/>
              </w:rPr>
              <w:t xml:space="preserve">Environmental/ </w:t>
            </w:r>
            <w:r w:rsidRPr="008E738A">
              <w:rPr>
                <w:rFonts w:eastAsia="Calibri" w:cs="Times New Roman"/>
                <w:b/>
                <w:sz w:val="20"/>
                <w:szCs w:val="20"/>
              </w:rPr>
              <w:t>Social Impacts</w:t>
            </w:r>
          </w:p>
        </w:tc>
        <w:tc>
          <w:tcPr>
            <w:tcW w:w="2430" w:type="dxa"/>
            <w:shd w:val="clear" w:color="auto" w:fill="FBE4D5" w:themeFill="accent2" w:themeFillTint="33"/>
          </w:tcPr>
          <w:p w14:paraId="2841468B" w14:textId="77777777"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Monitoring Parameters</w:t>
            </w:r>
          </w:p>
        </w:tc>
        <w:tc>
          <w:tcPr>
            <w:tcW w:w="1690" w:type="dxa"/>
            <w:shd w:val="clear" w:color="auto" w:fill="FBE4D5" w:themeFill="accent2" w:themeFillTint="33"/>
          </w:tcPr>
          <w:p w14:paraId="6B3BFE49" w14:textId="77777777"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Targets/Legal Standards</w:t>
            </w:r>
          </w:p>
        </w:tc>
        <w:tc>
          <w:tcPr>
            <w:tcW w:w="1280" w:type="dxa"/>
            <w:shd w:val="clear" w:color="auto" w:fill="FBE4D5" w:themeFill="accent2" w:themeFillTint="33"/>
          </w:tcPr>
          <w:p w14:paraId="779734C5" w14:textId="77777777" w:rsidR="00214B8F" w:rsidRPr="008E738A" w:rsidRDefault="00214B8F" w:rsidP="008D74F1">
            <w:pPr>
              <w:tabs>
                <w:tab w:val="left" w:pos="90"/>
              </w:tabs>
              <w:spacing w:after="120" w:line="276" w:lineRule="auto"/>
              <w:rPr>
                <w:rFonts w:eastAsia="Calibri" w:cs="Times New Roman"/>
                <w:b/>
                <w:sz w:val="20"/>
                <w:szCs w:val="20"/>
              </w:rPr>
            </w:pPr>
            <w:r w:rsidRPr="008E738A">
              <w:rPr>
                <w:rFonts w:eastAsia="Calibri" w:cs="Times New Roman"/>
                <w:b/>
                <w:sz w:val="20"/>
                <w:szCs w:val="20"/>
              </w:rPr>
              <w:t>Monitoring Methods</w:t>
            </w:r>
          </w:p>
        </w:tc>
        <w:tc>
          <w:tcPr>
            <w:tcW w:w="1350" w:type="dxa"/>
            <w:shd w:val="clear" w:color="auto" w:fill="FBE4D5" w:themeFill="accent2" w:themeFillTint="33"/>
          </w:tcPr>
          <w:p w14:paraId="7ED06C50" w14:textId="77777777" w:rsidR="00214B8F" w:rsidRPr="008E738A" w:rsidRDefault="00214B8F" w:rsidP="008D74F1">
            <w:pPr>
              <w:tabs>
                <w:tab w:val="left" w:pos="90"/>
              </w:tabs>
              <w:spacing w:after="120" w:line="276" w:lineRule="auto"/>
              <w:rPr>
                <w:rFonts w:eastAsia="Calibri" w:cs="Times New Roman"/>
                <w:b/>
                <w:sz w:val="20"/>
                <w:szCs w:val="20"/>
              </w:rPr>
            </w:pPr>
            <w:r w:rsidRPr="008E738A">
              <w:rPr>
                <w:rFonts w:eastAsia="Calibri" w:cs="Times New Roman"/>
                <w:b/>
                <w:sz w:val="20"/>
                <w:szCs w:val="20"/>
              </w:rPr>
              <w:t>Frequency /Duration</w:t>
            </w:r>
          </w:p>
        </w:tc>
        <w:tc>
          <w:tcPr>
            <w:tcW w:w="1620" w:type="dxa"/>
            <w:shd w:val="clear" w:color="auto" w:fill="FBE4D5" w:themeFill="accent2" w:themeFillTint="33"/>
          </w:tcPr>
          <w:p w14:paraId="509DD317" w14:textId="77777777"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Responsibility</w:t>
            </w:r>
          </w:p>
          <w:p w14:paraId="51B80806" w14:textId="77777777"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Host institution</w:t>
            </w:r>
          </w:p>
          <w:p w14:paraId="2DE5F9C7" w14:textId="1C18B2E3"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Supervising institutions</w:t>
            </w:r>
          </w:p>
        </w:tc>
        <w:tc>
          <w:tcPr>
            <w:tcW w:w="1710" w:type="dxa"/>
            <w:shd w:val="clear" w:color="auto" w:fill="FBE4D5" w:themeFill="accent2" w:themeFillTint="33"/>
          </w:tcPr>
          <w:p w14:paraId="6AAC251A" w14:textId="77777777" w:rsidR="00214B8F" w:rsidRPr="008E738A" w:rsidRDefault="00214B8F" w:rsidP="008D74F1">
            <w:pPr>
              <w:tabs>
                <w:tab w:val="left" w:pos="90"/>
              </w:tabs>
              <w:spacing w:after="120" w:line="276" w:lineRule="auto"/>
              <w:jc w:val="center"/>
              <w:rPr>
                <w:rFonts w:eastAsia="Calibri" w:cs="Times New Roman"/>
                <w:b/>
                <w:sz w:val="20"/>
                <w:szCs w:val="20"/>
              </w:rPr>
            </w:pPr>
            <w:r w:rsidRPr="008E738A">
              <w:rPr>
                <w:rFonts w:eastAsia="Calibri" w:cs="Times New Roman"/>
                <w:b/>
                <w:sz w:val="20"/>
                <w:szCs w:val="20"/>
              </w:rPr>
              <w:t>Monitoring Budget</w:t>
            </w:r>
          </w:p>
        </w:tc>
      </w:tr>
      <w:tr w:rsidR="00214B8F" w:rsidRPr="008E738A" w14:paraId="6F9D59FE" w14:textId="77777777" w:rsidTr="00BC08D6">
        <w:trPr>
          <w:trHeight w:val="161"/>
          <w:tblHeader/>
        </w:trPr>
        <w:tc>
          <w:tcPr>
            <w:tcW w:w="14035" w:type="dxa"/>
            <w:gridSpan w:val="8"/>
            <w:shd w:val="clear" w:color="auto" w:fill="auto"/>
          </w:tcPr>
          <w:p w14:paraId="3B6D6A8C" w14:textId="1BB519E4" w:rsidR="00214B8F" w:rsidRPr="00B037DB" w:rsidRDefault="006369DF" w:rsidP="008D74F1">
            <w:pPr>
              <w:tabs>
                <w:tab w:val="left" w:pos="90"/>
              </w:tabs>
              <w:spacing w:after="120" w:line="276" w:lineRule="auto"/>
              <w:jc w:val="center"/>
              <w:rPr>
                <w:rFonts w:eastAsia="Calibri" w:cs="Times New Roman"/>
                <w:b/>
                <w:sz w:val="20"/>
                <w:szCs w:val="20"/>
              </w:rPr>
            </w:pPr>
            <w:r w:rsidRPr="00B037DB">
              <w:rPr>
                <w:rFonts w:eastAsia="Calibri" w:cs="Times New Roman"/>
                <w:b/>
                <w:sz w:val="20"/>
                <w:szCs w:val="20"/>
              </w:rPr>
              <w:t xml:space="preserve">Enhancement of Social Benefits </w:t>
            </w:r>
          </w:p>
        </w:tc>
      </w:tr>
      <w:tr w:rsidR="00214B8F" w:rsidRPr="008E738A" w14:paraId="0F7F3826" w14:textId="77777777" w:rsidTr="0040235D">
        <w:tc>
          <w:tcPr>
            <w:tcW w:w="528" w:type="dxa"/>
            <w:shd w:val="clear" w:color="auto" w:fill="auto"/>
          </w:tcPr>
          <w:p w14:paraId="639DBDE6" w14:textId="77777777" w:rsidR="00214B8F" w:rsidRPr="008E738A" w:rsidRDefault="00214B8F"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358B0FD3" w14:textId="58A7A999" w:rsidR="00214B8F" w:rsidRPr="002A232C" w:rsidRDefault="00214B8F" w:rsidP="008D74F1">
            <w:pPr>
              <w:spacing w:after="0" w:line="276" w:lineRule="auto"/>
              <w:rPr>
                <w:rFonts w:eastAsia="Calibri" w:cs="Times New Roman"/>
                <w:sz w:val="20"/>
                <w:szCs w:val="20"/>
              </w:rPr>
            </w:pPr>
            <w:r w:rsidRPr="00BC08D6">
              <w:t>Security of Tenure</w:t>
            </w:r>
          </w:p>
        </w:tc>
        <w:tc>
          <w:tcPr>
            <w:tcW w:w="2430" w:type="dxa"/>
            <w:shd w:val="clear" w:color="auto" w:fill="auto"/>
          </w:tcPr>
          <w:p w14:paraId="6ADEDEDC" w14:textId="20707D45" w:rsidR="00214B8F" w:rsidRPr="008E738A" w:rsidRDefault="00214B8F"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No. of CROs issued in each Mtaa </w:t>
            </w:r>
          </w:p>
        </w:tc>
        <w:tc>
          <w:tcPr>
            <w:tcW w:w="1690" w:type="dxa"/>
            <w:shd w:val="clear" w:color="auto" w:fill="auto"/>
          </w:tcPr>
          <w:p w14:paraId="031885C7" w14:textId="552AA493" w:rsidR="00214B8F" w:rsidRPr="008E738A" w:rsidRDefault="00214B8F" w:rsidP="008D74F1">
            <w:pPr>
              <w:tabs>
                <w:tab w:val="left" w:pos="90"/>
              </w:tabs>
              <w:spacing w:after="120" w:line="276" w:lineRule="auto"/>
              <w:jc w:val="both"/>
              <w:rPr>
                <w:rFonts w:eastAsia="Calibri" w:cs="Times New Roman"/>
                <w:sz w:val="20"/>
                <w:szCs w:val="20"/>
              </w:rPr>
            </w:pPr>
            <w:r>
              <w:rPr>
                <w:rFonts w:eastAsia="Calibri" w:cs="Times New Roman"/>
                <w:sz w:val="20"/>
                <w:szCs w:val="20"/>
              </w:rPr>
              <w:t>30,000</w:t>
            </w:r>
          </w:p>
        </w:tc>
        <w:tc>
          <w:tcPr>
            <w:tcW w:w="1280" w:type="dxa"/>
            <w:shd w:val="clear" w:color="auto" w:fill="auto"/>
          </w:tcPr>
          <w:p w14:paraId="4AE59335" w14:textId="5D19C995" w:rsidR="00214B8F" w:rsidRPr="00BC08D6" w:rsidRDefault="00214B8F" w:rsidP="008D74F1">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ILMIS data </w:t>
            </w:r>
          </w:p>
        </w:tc>
        <w:tc>
          <w:tcPr>
            <w:tcW w:w="1350" w:type="dxa"/>
            <w:shd w:val="clear" w:color="auto" w:fill="auto"/>
          </w:tcPr>
          <w:p w14:paraId="644D3B3C" w14:textId="0BF78C31" w:rsidR="00214B8F"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Quarterly</w:t>
            </w:r>
          </w:p>
        </w:tc>
        <w:tc>
          <w:tcPr>
            <w:tcW w:w="1620" w:type="dxa"/>
            <w:shd w:val="clear" w:color="auto" w:fill="auto"/>
          </w:tcPr>
          <w:p w14:paraId="55692B3E" w14:textId="7333D70F" w:rsidR="00214B8F" w:rsidRPr="008E738A" w:rsidRDefault="00214B8F"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ESMT &amp; PIT </w:t>
            </w:r>
          </w:p>
        </w:tc>
        <w:tc>
          <w:tcPr>
            <w:tcW w:w="1710" w:type="dxa"/>
            <w:shd w:val="clear" w:color="auto" w:fill="auto"/>
          </w:tcPr>
          <w:p w14:paraId="04FD9664" w14:textId="65E0F0C2" w:rsidR="00214B8F" w:rsidRPr="00BC08D6" w:rsidRDefault="00F97DD4" w:rsidP="00BF278E">
            <w:pPr>
              <w:pStyle w:val="ListParagraph"/>
              <w:tabs>
                <w:tab w:val="left" w:pos="90"/>
              </w:tabs>
              <w:spacing w:after="120" w:line="276" w:lineRule="auto"/>
              <w:ind w:left="360"/>
              <w:jc w:val="both"/>
              <w:rPr>
                <w:rFonts w:eastAsia="Calibri" w:cs="Times New Roman"/>
                <w:b/>
                <w:sz w:val="20"/>
                <w:szCs w:val="20"/>
              </w:rPr>
            </w:pPr>
            <w:r>
              <w:rPr>
                <w:rFonts w:eastAsia="Calibri" w:cs="Times New Roman"/>
                <w:b/>
                <w:sz w:val="20"/>
                <w:szCs w:val="20"/>
              </w:rPr>
              <w:t>1,000,000/=</w:t>
            </w:r>
          </w:p>
        </w:tc>
      </w:tr>
      <w:tr w:rsidR="00214B8F" w:rsidRPr="008E738A" w14:paraId="07BF69BC" w14:textId="77777777" w:rsidTr="0040235D">
        <w:tc>
          <w:tcPr>
            <w:tcW w:w="528" w:type="dxa"/>
            <w:shd w:val="clear" w:color="auto" w:fill="auto"/>
          </w:tcPr>
          <w:p w14:paraId="63E5A5D4" w14:textId="77777777" w:rsidR="00214B8F" w:rsidRPr="008E738A" w:rsidRDefault="00214B8F"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7C17A1D6" w14:textId="2C5B9A47" w:rsidR="00214B8F" w:rsidRPr="00BC08D6" w:rsidRDefault="00214B8F" w:rsidP="008D74F1">
            <w:pPr>
              <w:spacing w:after="0" w:line="276" w:lineRule="auto"/>
            </w:pPr>
            <w:r w:rsidRPr="00BC08D6">
              <w:rPr>
                <w:rFonts w:cs="Arial"/>
              </w:rPr>
              <w:t>Capital Creation</w:t>
            </w:r>
          </w:p>
        </w:tc>
        <w:tc>
          <w:tcPr>
            <w:tcW w:w="2430" w:type="dxa"/>
            <w:shd w:val="clear" w:color="auto" w:fill="auto"/>
          </w:tcPr>
          <w:p w14:paraId="26F174BC" w14:textId="71048B62" w:rsidR="00214B8F" w:rsidRPr="008E738A" w:rsidRDefault="00214B8F" w:rsidP="008D74F1">
            <w:pPr>
              <w:tabs>
                <w:tab w:val="left" w:pos="90"/>
              </w:tabs>
              <w:spacing w:after="120" w:line="276" w:lineRule="auto"/>
              <w:rPr>
                <w:rFonts w:eastAsia="Calibri" w:cs="Times New Roman"/>
                <w:sz w:val="20"/>
                <w:szCs w:val="20"/>
              </w:rPr>
            </w:pPr>
            <w:r>
              <w:rPr>
                <w:rFonts w:eastAsia="Calibri" w:cs="Times New Roman"/>
                <w:sz w:val="20"/>
                <w:szCs w:val="20"/>
              </w:rPr>
              <w:t xml:space="preserve">No. of Beneficiaries using CROs to secure capital. </w:t>
            </w:r>
          </w:p>
        </w:tc>
        <w:tc>
          <w:tcPr>
            <w:tcW w:w="1690" w:type="dxa"/>
            <w:shd w:val="clear" w:color="auto" w:fill="auto"/>
          </w:tcPr>
          <w:p w14:paraId="18181349" w14:textId="7953692B" w:rsidR="00214B8F" w:rsidRPr="008E738A" w:rsidRDefault="00214B8F"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20 </w:t>
            </w:r>
          </w:p>
        </w:tc>
        <w:tc>
          <w:tcPr>
            <w:tcW w:w="1280" w:type="dxa"/>
            <w:shd w:val="clear" w:color="auto" w:fill="auto"/>
          </w:tcPr>
          <w:p w14:paraId="6EA899D4" w14:textId="2334B83A" w:rsidR="00214B8F" w:rsidRPr="00BC08D6" w:rsidRDefault="00214B8F" w:rsidP="008D74F1">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Project report </w:t>
            </w:r>
          </w:p>
        </w:tc>
        <w:tc>
          <w:tcPr>
            <w:tcW w:w="1350" w:type="dxa"/>
            <w:shd w:val="clear" w:color="auto" w:fill="auto"/>
          </w:tcPr>
          <w:p w14:paraId="552250B3" w14:textId="45CED9CA" w:rsidR="00214B8F"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Quarterly</w:t>
            </w:r>
          </w:p>
        </w:tc>
        <w:tc>
          <w:tcPr>
            <w:tcW w:w="1620" w:type="dxa"/>
            <w:shd w:val="clear" w:color="auto" w:fill="auto"/>
          </w:tcPr>
          <w:p w14:paraId="2FA0F4F2" w14:textId="505CEEB7" w:rsidR="00214B8F" w:rsidRPr="008E738A" w:rsidRDefault="00214B8F"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4CE1A68E" w14:textId="3DB138D3" w:rsidR="00214B8F" w:rsidRPr="00BC08D6" w:rsidRDefault="00F97DD4" w:rsidP="00BF278E">
            <w:pPr>
              <w:pStyle w:val="ListParagraph"/>
              <w:tabs>
                <w:tab w:val="left" w:pos="90"/>
              </w:tabs>
              <w:spacing w:after="120" w:line="276" w:lineRule="auto"/>
              <w:ind w:left="360"/>
              <w:jc w:val="both"/>
              <w:rPr>
                <w:rFonts w:eastAsia="Calibri" w:cs="Times New Roman"/>
                <w:b/>
                <w:sz w:val="20"/>
                <w:szCs w:val="20"/>
              </w:rPr>
            </w:pPr>
            <w:r>
              <w:rPr>
                <w:rFonts w:eastAsia="Calibri" w:cs="Times New Roman"/>
                <w:b/>
                <w:sz w:val="20"/>
                <w:szCs w:val="20"/>
              </w:rPr>
              <w:t>1,000,000/=</w:t>
            </w:r>
          </w:p>
        </w:tc>
      </w:tr>
      <w:tr w:rsidR="009F7C6E" w:rsidRPr="008E738A" w14:paraId="7FE9A698" w14:textId="77777777" w:rsidTr="0040235D">
        <w:tc>
          <w:tcPr>
            <w:tcW w:w="528" w:type="dxa"/>
            <w:shd w:val="clear" w:color="auto" w:fill="auto"/>
          </w:tcPr>
          <w:p w14:paraId="2FF607A8" w14:textId="77777777" w:rsidR="009F7C6E" w:rsidRPr="008E738A" w:rsidRDefault="009F7C6E"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0C9093BF" w14:textId="5F418800" w:rsidR="009F7C6E" w:rsidRPr="00BC08D6" w:rsidRDefault="009F7C6E" w:rsidP="008D74F1">
            <w:pPr>
              <w:spacing w:after="0" w:line="276" w:lineRule="auto"/>
              <w:rPr>
                <w:rFonts w:cs="Arial"/>
              </w:rPr>
            </w:pPr>
            <w:r w:rsidRPr="00BC08D6">
              <w:t>Effective Land Control and Management</w:t>
            </w:r>
            <w:r>
              <w:t xml:space="preserve">. </w:t>
            </w:r>
          </w:p>
        </w:tc>
        <w:tc>
          <w:tcPr>
            <w:tcW w:w="2430" w:type="dxa"/>
            <w:shd w:val="clear" w:color="auto" w:fill="auto"/>
          </w:tcPr>
          <w:p w14:paraId="644A0F3A" w14:textId="35411448" w:rsidR="009F7C6E" w:rsidRPr="008E738A" w:rsidRDefault="009F7C6E" w:rsidP="008D74F1">
            <w:pPr>
              <w:tabs>
                <w:tab w:val="left" w:pos="90"/>
              </w:tabs>
              <w:spacing w:after="120" w:line="276" w:lineRule="auto"/>
              <w:rPr>
                <w:rFonts w:eastAsia="Calibri" w:cs="Times New Roman"/>
                <w:sz w:val="20"/>
                <w:szCs w:val="20"/>
              </w:rPr>
            </w:pPr>
            <w:r>
              <w:rPr>
                <w:rFonts w:eastAsia="Calibri" w:cs="Times New Roman"/>
                <w:sz w:val="20"/>
                <w:szCs w:val="20"/>
              </w:rPr>
              <w:t xml:space="preserve">Percentage decrease of land related conflict cases in three Mitaas. </w:t>
            </w:r>
          </w:p>
        </w:tc>
        <w:tc>
          <w:tcPr>
            <w:tcW w:w="1690" w:type="dxa"/>
            <w:shd w:val="clear" w:color="auto" w:fill="auto"/>
          </w:tcPr>
          <w:p w14:paraId="08372207" w14:textId="3BDD2DEA" w:rsidR="009F7C6E" w:rsidRPr="008E738A" w:rsidRDefault="009F7C6E" w:rsidP="008D74F1">
            <w:pPr>
              <w:tabs>
                <w:tab w:val="left" w:pos="90"/>
              </w:tabs>
              <w:spacing w:after="120" w:line="276" w:lineRule="auto"/>
              <w:jc w:val="both"/>
              <w:rPr>
                <w:rFonts w:eastAsia="Calibri" w:cs="Times New Roman"/>
                <w:sz w:val="20"/>
                <w:szCs w:val="20"/>
              </w:rPr>
            </w:pPr>
            <w:r>
              <w:rPr>
                <w:rFonts w:eastAsia="Calibri" w:cs="Times New Roman"/>
                <w:sz w:val="20"/>
                <w:szCs w:val="20"/>
              </w:rPr>
              <w:t>50%</w:t>
            </w:r>
          </w:p>
        </w:tc>
        <w:tc>
          <w:tcPr>
            <w:tcW w:w="1280" w:type="dxa"/>
            <w:shd w:val="clear" w:color="auto" w:fill="auto"/>
          </w:tcPr>
          <w:p w14:paraId="462126FB" w14:textId="44CFB1D8" w:rsidR="009F7C6E" w:rsidRPr="00BC08D6" w:rsidRDefault="009F7C6E" w:rsidP="008D74F1">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Project Report </w:t>
            </w:r>
          </w:p>
        </w:tc>
        <w:tc>
          <w:tcPr>
            <w:tcW w:w="1350" w:type="dxa"/>
            <w:shd w:val="clear" w:color="auto" w:fill="auto"/>
          </w:tcPr>
          <w:p w14:paraId="00E14D1E" w14:textId="6BFCE98E" w:rsidR="009F7C6E"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Quarterly</w:t>
            </w:r>
          </w:p>
        </w:tc>
        <w:tc>
          <w:tcPr>
            <w:tcW w:w="1620" w:type="dxa"/>
            <w:shd w:val="clear" w:color="auto" w:fill="auto"/>
          </w:tcPr>
          <w:p w14:paraId="68A42614" w14:textId="0CBCA027" w:rsidR="009F7C6E" w:rsidRPr="008E738A" w:rsidRDefault="009F7C6E"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7C55BABC" w14:textId="509EA5EF" w:rsidR="009F7C6E" w:rsidRPr="00BC08D6" w:rsidRDefault="00F97DD4" w:rsidP="00BF278E">
            <w:pPr>
              <w:pStyle w:val="ListParagraph"/>
              <w:tabs>
                <w:tab w:val="left" w:pos="90"/>
              </w:tabs>
              <w:spacing w:after="120" w:line="276" w:lineRule="auto"/>
              <w:ind w:left="360"/>
              <w:jc w:val="both"/>
              <w:rPr>
                <w:rFonts w:eastAsia="Calibri" w:cs="Times New Roman"/>
                <w:b/>
                <w:sz w:val="20"/>
                <w:szCs w:val="20"/>
              </w:rPr>
            </w:pPr>
            <w:r>
              <w:rPr>
                <w:rFonts w:eastAsia="Calibri" w:cs="Times New Roman"/>
                <w:b/>
                <w:sz w:val="20"/>
                <w:szCs w:val="20"/>
              </w:rPr>
              <w:t>1,000,000/=</w:t>
            </w:r>
          </w:p>
        </w:tc>
      </w:tr>
      <w:tr w:rsidR="00214B8F" w:rsidRPr="008E738A" w14:paraId="5B33A40E" w14:textId="77777777" w:rsidTr="0040235D">
        <w:tc>
          <w:tcPr>
            <w:tcW w:w="528" w:type="dxa"/>
            <w:shd w:val="clear" w:color="auto" w:fill="auto"/>
          </w:tcPr>
          <w:p w14:paraId="4696F5B6" w14:textId="77777777" w:rsidR="00214B8F" w:rsidRPr="008E738A" w:rsidRDefault="00214B8F"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285D2587" w14:textId="539028AD" w:rsidR="00214B8F" w:rsidRPr="00BC08D6" w:rsidRDefault="00214B8F" w:rsidP="008D74F1">
            <w:pPr>
              <w:spacing w:after="0" w:line="276" w:lineRule="auto"/>
            </w:pPr>
            <w:r w:rsidRPr="00BC08D6">
              <w:t>Reduction of Cost Associated with Informal Land Transaction</w:t>
            </w:r>
          </w:p>
        </w:tc>
        <w:tc>
          <w:tcPr>
            <w:tcW w:w="2430" w:type="dxa"/>
            <w:shd w:val="clear" w:color="auto" w:fill="auto"/>
          </w:tcPr>
          <w:p w14:paraId="6EDA8991" w14:textId="5CF88455" w:rsidR="00214B8F" w:rsidRPr="008E738A" w:rsidRDefault="005C14E6" w:rsidP="008D74F1">
            <w:pPr>
              <w:tabs>
                <w:tab w:val="left" w:pos="90"/>
              </w:tabs>
              <w:spacing w:after="120" w:line="276" w:lineRule="auto"/>
              <w:rPr>
                <w:rFonts w:eastAsia="Calibri" w:cs="Times New Roman"/>
                <w:sz w:val="20"/>
                <w:szCs w:val="20"/>
              </w:rPr>
            </w:pPr>
            <w:r>
              <w:rPr>
                <w:rFonts w:eastAsia="Calibri" w:cs="Times New Roman"/>
                <w:sz w:val="20"/>
                <w:szCs w:val="20"/>
              </w:rPr>
              <w:t xml:space="preserve">Percentage decrease of cost associated with access to land to three Mitaas. </w:t>
            </w:r>
          </w:p>
        </w:tc>
        <w:tc>
          <w:tcPr>
            <w:tcW w:w="1690" w:type="dxa"/>
            <w:shd w:val="clear" w:color="auto" w:fill="auto"/>
          </w:tcPr>
          <w:p w14:paraId="50DC64C1" w14:textId="53D63ADB" w:rsidR="00214B8F" w:rsidRPr="008E738A" w:rsidRDefault="00606678" w:rsidP="008D74F1">
            <w:pPr>
              <w:tabs>
                <w:tab w:val="left" w:pos="90"/>
              </w:tabs>
              <w:spacing w:after="120" w:line="276" w:lineRule="auto"/>
              <w:jc w:val="both"/>
              <w:rPr>
                <w:rFonts w:eastAsia="Calibri" w:cs="Times New Roman"/>
                <w:sz w:val="20"/>
                <w:szCs w:val="20"/>
              </w:rPr>
            </w:pPr>
            <w:r>
              <w:rPr>
                <w:rFonts w:eastAsia="Calibri" w:cs="Times New Roman"/>
                <w:sz w:val="20"/>
                <w:szCs w:val="20"/>
              </w:rPr>
              <w:t>100%</w:t>
            </w:r>
          </w:p>
        </w:tc>
        <w:tc>
          <w:tcPr>
            <w:tcW w:w="1280" w:type="dxa"/>
            <w:shd w:val="clear" w:color="auto" w:fill="auto"/>
          </w:tcPr>
          <w:p w14:paraId="32121B4D" w14:textId="7BA9E81F" w:rsidR="00214B8F" w:rsidRPr="008E738A" w:rsidRDefault="00606678" w:rsidP="008D74F1">
            <w:pPr>
              <w:tabs>
                <w:tab w:val="left" w:pos="90"/>
              </w:tabs>
              <w:spacing w:after="120" w:line="276" w:lineRule="auto"/>
              <w:jc w:val="both"/>
              <w:rPr>
                <w:rFonts w:eastAsia="Calibri" w:cs="Times New Roman"/>
                <w:b/>
                <w:sz w:val="20"/>
                <w:szCs w:val="20"/>
              </w:rPr>
            </w:pPr>
            <w:r w:rsidRPr="00BF02FC">
              <w:rPr>
                <w:rFonts w:eastAsia="Calibri" w:cs="Times New Roman"/>
                <w:sz w:val="20"/>
                <w:szCs w:val="20"/>
              </w:rPr>
              <w:t>Project Report</w:t>
            </w:r>
          </w:p>
        </w:tc>
        <w:tc>
          <w:tcPr>
            <w:tcW w:w="1350" w:type="dxa"/>
            <w:shd w:val="clear" w:color="auto" w:fill="auto"/>
          </w:tcPr>
          <w:p w14:paraId="7BAE34FB" w14:textId="6214A916" w:rsidR="00214B8F" w:rsidRPr="008E738A" w:rsidRDefault="00606678"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Annually </w:t>
            </w:r>
          </w:p>
        </w:tc>
        <w:tc>
          <w:tcPr>
            <w:tcW w:w="1620" w:type="dxa"/>
            <w:shd w:val="clear" w:color="auto" w:fill="auto"/>
          </w:tcPr>
          <w:p w14:paraId="595EAF6A" w14:textId="07557AED" w:rsidR="00214B8F" w:rsidRPr="008E738A" w:rsidRDefault="00606678"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207C4A1B" w14:textId="7BF45E80" w:rsidR="00214B8F" w:rsidRPr="00BC08D6" w:rsidRDefault="00F97DD4" w:rsidP="00BF278E">
            <w:pPr>
              <w:pStyle w:val="ListParagraph"/>
              <w:tabs>
                <w:tab w:val="left" w:pos="90"/>
              </w:tabs>
              <w:spacing w:after="120" w:line="276" w:lineRule="auto"/>
              <w:ind w:left="360"/>
              <w:jc w:val="both"/>
              <w:rPr>
                <w:rFonts w:eastAsia="Calibri" w:cs="Times New Roman"/>
                <w:b/>
                <w:sz w:val="20"/>
                <w:szCs w:val="20"/>
              </w:rPr>
            </w:pPr>
            <w:r>
              <w:rPr>
                <w:rFonts w:eastAsia="Calibri" w:cs="Times New Roman"/>
                <w:b/>
                <w:sz w:val="20"/>
                <w:szCs w:val="20"/>
              </w:rPr>
              <w:t>1,000,000/=</w:t>
            </w:r>
          </w:p>
        </w:tc>
      </w:tr>
      <w:tr w:rsidR="00214B8F" w:rsidRPr="008E738A" w14:paraId="5A047CD3" w14:textId="77777777" w:rsidTr="0040235D">
        <w:tc>
          <w:tcPr>
            <w:tcW w:w="528" w:type="dxa"/>
            <w:shd w:val="clear" w:color="auto" w:fill="auto"/>
          </w:tcPr>
          <w:p w14:paraId="38F54539" w14:textId="77777777" w:rsidR="00214B8F" w:rsidRPr="008E738A" w:rsidRDefault="00214B8F"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346D6297" w14:textId="1AB2E4CF" w:rsidR="00214B8F" w:rsidRPr="002A232C" w:rsidRDefault="00214B8F" w:rsidP="008D74F1">
            <w:pPr>
              <w:spacing w:after="0" w:line="276" w:lineRule="auto"/>
            </w:pPr>
            <w:r w:rsidRPr="00BC08D6">
              <w:t>Employments Opportunities</w:t>
            </w:r>
          </w:p>
        </w:tc>
        <w:tc>
          <w:tcPr>
            <w:tcW w:w="2430" w:type="dxa"/>
            <w:shd w:val="clear" w:color="auto" w:fill="auto"/>
          </w:tcPr>
          <w:p w14:paraId="436B8D75" w14:textId="2BB75A3D" w:rsidR="00214B8F" w:rsidRPr="008E738A" w:rsidRDefault="00BF0A71" w:rsidP="008D74F1">
            <w:pPr>
              <w:tabs>
                <w:tab w:val="left" w:pos="90"/>
              </w:tabs>
              <w:spacing w:after="120" w:line="276" w:lineRule="auto"/>
              <w:rPr>
                <w:rFonts w:eastAsia="Calibri" w:cs="Times New Roman"/>
                <w:sz w:val="20"/>
                <w:szCs w:val="20"/>
              </w:rPr>
            </w:pPr>
            <w:r>
              <w:rPr>
                <w:rFonts w:eastAsia="Calibri" w:cs="Times New Roman"/>
                <w:sz w:val="20"/>
                <w:szCs w:val="20"/>
              </w:rPr>
              <w:t xml:space="preserve">No. of people employed </w:t>
            </w:r>
          </w:p>
        </w:tc>
        <w:tc>
          <w:tcPr>
            <w:tcW w:w="1690" w:type="dxa"/>
            <w:shd w:val="clear" w:color="auto" w:fill="auto"/>
          </w:tcPr>
          <w:p w14:paraId="101EA40A" w14:textId="47AF3BD8" w:rsidR="00214B8F"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174</w:t>
            </w:r>
          </w:p>
        </w:tc>
        <w:tc>
          <w:tcPr>
            <w:tcW w:w="1280" w:type="dxa"/>
            <w:shd w:val="clear" w:color="auto" w:fill="auto"/>
          </w:tcPr>
          <w:p w14:paraId="0287C1A5" w14:textId="475541AB" w:rsidR="00214B8F" w:rsidRPr="00BC08D6" w:rsidRDefault="001B2BD8"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Report </w:t>
            </w:r>
          </w:p>
        </w:tc>
        <w:tc>
          <w:tcPr>
            <w:tcW w:w="1350" w:type="dxa"/>
            <w:shd w:val="clear" w:color="auto" w:fill="auto"/>
          </w:tcPr>
          <w:p w14:paraId="2D1C7849" w14:textId="54B4A801" w:rsidR="00214B8F"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Quarterly </w:t>
            </w:r>
          </w:p>
        </w:tc>
        <w:tc>
          <w:tcPr>
            <w:tcW w:w="1620" w:type="dxa"/>
            <w:shd w:val="clear" w:color="auto" w:fill="auto"/>
          </w:tcPr>
          <w:p w14:paraId="035F2EEC" w14:textId="22E0B885" w:rsidR="00214B8F" w:rsidRPr="008E738A" w:rsidRDefault="00AF7712"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7597C243" w14:textId="0807487D" w:rsidR="00214B8F" w:rsidRPr="008E738A" w:rsidRDefault="00F97DD4" w:rsidP="00BF278E">
            <w:pPr>
              <w:tabs>
                <w:tab w:val="left" w:pos="90"/>
              </w:tabs>
              <w:spacing w:after="120" w:line="276" w:lineRule="auto"/>
              <w:jc w:val="center"/>
              <w:rPr>
                <w:rFonts w:eastAsia="Calibri" w:cs="Times New Roman"/>
                <w:b/>
                <w:sz w:val="20"/>
                <w:szCs w:val="20"/>
              </w:rPr>
            </w:pPr>
            <w:r>
              <w:rPr>
                <w:rFonts w:eastAsia="Calibri" w:cs="Times New Roman"/>
                <w:b/>
                <w:sz w:val="20"/>
                <w:szCs w:val="20"/>
              </w:rPr>
              <w:t>0</w:t>
            </w:r>
          </w:p>
        </w:tc>
      </w:tr>
      <w:tr w:rsidR="00BF0A71" w:rsidRPr="008E738A" w14:paraId="2051C0E3" w14:textId="77777777" w:rsidTr="00692A30">
        <w:tc>
          <w:tcPr>
            <w:tcW w:w="14035" w:type="dxa"/>
            <w:gridSpan w:val="8"/>
            <w:shd w:val="clear" w:color="auto" w:fill="auto"/>
          </w:tcPr>
          <w:p w14:paraId="0CF14E33" w14:textId="116BB22F" w:rsidR="00BF0A71" w:rsidRPr="008E738A" w:rsidRDefault="00BF0A71" w:rsidP="008D74F1">
            <w:pPr>
              <w:tabs>
                <w:tab w:val="left" w:pos="90"/>
              </w:tabs>
              <w:spacing w:after="120" w:line="276" w:lineRule="auto"/>
              <w:jc w:val="both"/>
              <w:rPr>
                <w:rFonts w:eastAsia="Calibri" w:cs="Times New Roman"/>
                <w:b/>
                <w:sz w:val="20"/>
                <w:szCs w:val="20"/>
              </w:rPr>
            </w:pPr>
            <w:r w:rsidRPr="00BC08D6">
              <w:rPr>
                <w:rFonts w:eastAsia="Times New Roman" w:cs="Times New Roman"/>
                <w:b/>
                <w:color w:val="000000"/>
              </w:rPr>
              <w:t>Enhancement of Environmental Benefits</w:t>
            </w:r>
            <w:r>
              <w:rPr>
                <w:rFonts w:eastAsia="Times New Roman" w:cs="Times New Roman"/>
                <w:color w:val="000000"/>
              </w:rPr>
              <w:t xml:space="preserve"> </w:t>
            </w:r>
          </w:p>
        </w:tc>
      </w:tr>
      <w:tr w:rsidR="00BF0A71" w:rsidRPr="008E738A" w14:paraId="175FFED7" w14:textId="77777777" w:rsidTr="0040235D">
        <w:tc>
          <w:tcPr>
            <w:tcW w:w="528" w:type="dxa"/>
            <w:shd w:val="clear" w:color="auto" w:fill="auto"/>
          </w:tcPr>
          <w:p w14:paraId="7E42A545" w14:textId="77777777" w:rsidR="00BF0A71" w:rsidRPr="008E738A" w:rsidRDefault="00BF0A71"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5DCB4F76" w14:textId="598D3222" w:rsidR="00BF0A71" w:rsidRPr="00B037DB" w:rsidRDefault="00BF0A71" w:rsidP="008D74F1">
            <w:pPr>
              <w:spacing w:after="0" w:line="276" w:lineRule="auto"/>
              <w:rPr>
                <w:rFonts w:eastAsia="Times New Roman" w:cs="Times New Roman"/>
                <w:color w:val="000000"/>
              </w:rPr>
            </w:pPr>
            <w:r w:rsidRPr="00BF02FC">
              <w:rPr>
                <w:rFonts w:eastAsia="Times New Roman" w:cs="Times New Roman"/>
                <w:color w:val="000000"/>
              </w:rPr>
              <w:t>Enhancement of protection of sensitive areas</w:t>
            </w:r>
          </w:p>
        </w:tc>
        <w:tc>
          <w:tcPr>
            <w:tcW w:w="2430" w:type="dxa"/>
            <w:shd w:val="clear" w:color="auto" w:fill="auto"/>
          </w:tcPr>
          <w:p w14:paraId="5BB44466" w14:textId="2473683A" w:rsidR="00BF0A71" w:rsidRPr="008E738A" w:rsidRDefault="001B2BD8"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Number of land development within sensitive areas (Gullies &amp; river stream). </w:t>
            </w:r>
          </w:p>
        </w:tc>
        <w:tc>
          <w:tcPr>
            <w:tcW w:w="1690" w:type="dxa"/>
            <w:shd w:val="clear" w:color="auto" w:fill="auto"/>
          </w:tcPr>
          <w:p w14:paraId="2DB0D16D" w14:textId="34EAA272" w:rsidR="00BF0A71" w:rsidRPr="008E738A" w:rsidRDefault="001B2BD8"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0 </w:t>
            </w:r>
          </w:p>
        </w:tc>
        <w:tc>
          <w:tcPr>
            <w:tcW w:w="1280" w:type="dxa"/>
            <w:shd w:val="clear" w:color="auto" w:fill="auto"/>
          </w:tcPr>
          <w:p w14:paraId="735F0A4D" w14:textId="6374F858" w:rsidR="00BF0A71" w:rsidRPr="008E738A" w:rsidRDefault="001B2BD8" w:rsidP="008D74F1">
            <w:pPr>
              <w:tabs>
                <w:tab w:val="left" w:pos="90"/>
              </w:tabs>
              <w:spacing w:after="120" w:line="276" w:lineRule="auto"/>
              <w:jc w:val="both"/>
              <w:rPr>
                <w:rFonts w:eastAsia="Calibri" w:cs="Times New Roman"/>
                <w:b/>
                <w:sz w:val="20"/>
                <w:szCs w:val="20"/>
              </w:rPr>
            </w:pPr>
            <w:r>
              <w:rPr>
                <w:rFonts w:eastAsia="Calibri" w:cs="Times New Roman"/>
                <w:sz w:val="20"/>
                <w:szCs w:val="20"/>
              </w:rPr>
              <w:t xml:space="preserve">Report </w:t>
            </w:r>
          </w:p>
        </w:tc>
        <w:tc>
          <w:tcPr>
            <w:tcW w:w="1350" w:type="dxa"/>
            <w:shd w:val="clear" w:color="auto" w:fill="auto"/>
          </w:tcPr>
          <w:p w14:paraId="201B25A9" w14:textId="5867EFCB" w:rsidR="00BF0A71" w:rsidRPr="008E738A" w:rsidRDefault="001B2BD8" w:rsidP="008D74F1">
            <w:pPr>
              <w:tabs>
                <w:tab w:val="left" w:pos="90"/>
              </w:tabs>
              <w:spacing w:after="120" w:line="276" w:lineRule="auto"/>
              <w:jc w:val="both"/>
              <w:rPr>
                <w:rFonts w:eastAsia="Calibri" w:cs="Times New Roman"/>
                <w:sz w:val="20"/>
                <w:szCs w:val="20"/>
              </w:rPr>
            </w:pPr>
            <w:r>
              <w:rPr>
                <w:rFonts w:eastAsia="Calibri" w:cs="Times New Roman"/>
                <w:sz w:val="20"/>
                <w:szCs w:val="20"/>
              </w:rPr>
              <w:t>Quarterly</w:t>
            </w:r>
          </w:p>
        </w:tc>
        <w:tc>
          <w:tcPr>
            <w:tcW w:w="1620" w:type="dxa"/>
            <w:shd w:val="clear" w:color="auto" w:fill="auto"/>
          </w:tcPr>
          <w:p w14:paraId="4C807745" w14:textId="5BA11D31" w:rsidR="00BF0A71" w:rsidRPr="008E738A" w:rsidRDefault="001B2BD8"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776C78B7" w14:textId="7F087E91" w:rsidR="00BF0A71" w:rsidRPr="008E738A" w:rsidRDefault="00F97DD4" w:rsidP="008D74F1">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6369DF" w:rsidRPr="008E738A" w14:paraId="517E9E8C" w14:textId="77777777" w:rsidTr="0040235D">
        <w:tc>
          <w:tcPr>
            <w:tcW w:w="528" w:type="dxa"/>
            <w:shd w:val="clear" w:color="auto" w:fill="auto"/>
          </w:tcPr>
          <w:p w14:paraId="7DE9114B" w14:textId="77777777" w:rsidR="006369DF" w:rsidRPr="008E738A" w:rsidRDefault="006369DF" w:rsidP="006858AC">
            <w:pPr>
              <w:numPr>
                <w:ilvl w:val="0"/>
                <w:numId w:val="4"/>
              </w:numPr>
              <w:tabs>
                <w:tab w:val="left" w:pos="90"/>
              </w:tabs>
              <w:spacing w:after="120" w:line="276" w:lineRule="auto"/>
              <w:rPr>
                <w:rFonts w:eastAsia="Calibri" w:cs="Times New Roman"/>
                <w:sz w:val="20"/>
                <w:szCs w:val="20"/>
              </w:rPr>
            </w:pPr>
          </w:p>
        </w:tc>
        <w:tc>
          <w:tcPr>
            <w:tcW w:w="3427" w:type="dxa"/>
            <w:shd w:val="clear" w:color="auto" w:fill="FFFFFF"/>
          </w:tcPr>
          <w:p w14:paraId="7149777C" w14:textId="1F0C1A51" w:rsidR="006369DF" w:rsidRPr="00BC08D6" w:rsidRDefault="006369DF" w:rsidP="008D74F1">
            <w:pPr>
              <w:spacing w:after="0" w:line="276" w:lineRule="auto"/>
              <w:rPr>
                <w:rFonts w:eastAsia="Times New Roman" w:cs="Times New Roman"/>
                <w:color w:val="000000"/>
              </w:rPr>
            </w:pPr>
            <w:r w:rsidRPr="00BC08D6">
              <w:t>Livable Settlements</w:t>
            </w:r>
          </w:p>
        </w:tc>
        <w:tc>
          <w:tcPr>
            <w:tcW w:w="2430" w:type="dxa"/>
            <w:shd w:val="clear" w:color="auto" w:fill="auto"/>
          </w:tcPr>
          <w:p w14:paraId="1ABBE117" w14:textId="250759F5" w:rsidR="006369DF" w:rsidRPr="008E738A" w:rsidRDefault="00006B46" w:rsidP="008D74F1">
            <w:pPr>
              <w:tabs>
                <w:tab w:val="left" w:pos="90"/>
              </w:tabs>
              <w:spacing w:after="120" w:line="276" w:lineRule="auto"/>
              <w:rPr>
                <w:rFonts w:eastAsia="Calibri" w:cs="Times New Roman"/>
                <w:sz w:val="20"/>
                <w:szCs w:val="20"/>
              </w:rPr>
            </w:pPr>
            <w:r>
              <w:rPr>
                <w:rFonts w:eastAsia="Calibri" w:cs="Times New Roman"/>
                <w:sz w:val="20"/>
                <w:szCs w:val="20"/>
              </w:rPr>
              <w:t>Percentage</w:t>
            </w:r>
            <w:r w:rsidR="001B2BD8">
              <w:rPr>
                <w:rFonts w:eastAsia="Calibri" w:cs="Times New Roman"/>
                <w:sz w:val="20"/>
                <w:szCs w:val="20"/>
              </w:rPr>
              <w:t xml:space="preserve"> </w:t>
            </w:r>
            <w:r w:rsidR="00703351">
              <w:rPr>
                <w:rFonts w:eastAsia="Calibri" w:cs="Times New Roman"/>
                <w:sz w:val="20"/>
                <w:szCs w:val="20"/>
              </w:rPr>
              <w:t>of green structures and enhanced mobility in three Mitaas</w:t>
            </w:r>
          </w:p>
        </w:tc>
        <w:tc>
          <w:tcPr>
            <w:tcW w:w="1690" w:type="dxa"/>
            <w:shd w:val="clear" w:color="auto" w:fill="auto"/>
          </w:tcPr>
          <w:p w14:paraId="47BB0BAF" w14:textId="74AEDB33" w:rsidR="006369DF" w:rsidRPr="00BC08D6" w:rsidRDefault="00C6225D" w:rsidP="008D74F1">
            <w:pPr>
              <w:spacing w:line="276" w:lineRule="auto"/>
            </w:pPr>
            <w:r>
              <w:t>-</w:t>
            </w:r>
            <w:r w:rsidRPr="00BC08D6">
              <w:t>10% green structures &amp;</w:t>
            </w:r>
          </w:p>
          <w:p w14:paraId="34B6F4E4" w14:textId="4C4E04A7" w:rsidR="00C6225D" w:rsidRPr="00BC08D6" w:rsidRDefault="00C6225D" w:rsidP="008D74F1">
            <w:pPr>
              <w:spacing w:line="276" w:lineRule="auto"/>
            </w:pPr>
            <w:r>
              <w:t>-</w:t>
            </w:r>
            <w:r w:rsidRPr="00BC08D6">
              <w:t xml:space="preserve">15% mobility </w:t>
            </w:r>
          </w:p>
        </w:tc>
        <w:tc>
          <w:tcPr>
            <w:tcW w:w="1280" w:type="dxa"/>
            <w:shd w:val="clear" w:color="auto" w:fill="auto"/>
          </w:tcPr>
          <w:p w14:paraId="69DD97E2" w14:textId="319589A6" w:rsidR="006369DF" w:rsidRPr="00BC08D6" w:rsidRDefault="00F800D6" w:rsidP="008D74F1">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Scheme of regularization </w:t>
            </w:r>
          </w:p>
        </w:tc>
        <w:tc>
          <w:tcPr>
            <w:tcW w:w="1350" w:type="dxa"/>
            <w:shd w:val="clear" w:color="auto" w:fill="auto"/>
          </w:tcPr>
          <w:p w14:paraId="751896C2" w14:textId="670CC61D" w:rsidR="006369DF" w:rsidRPr="008E738A" w:rsidRDefault="00F800D6"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Annually  </w:t>
            </w:r>
          </w:p>
        </w:tc>
        <w:tc>
          <w:tcPr>
            <w:tcW w:w="1620" w:type="dxa"/>
            <w:shd w:val="clear" w:color="auto" w:fill="auto"/>
          </w:tcPr>
          <w:p w14:paraId="634E3C84" w14:textId="6E93A6A2" w:rsidR="006369DF" w:rsidRPr="008E738A" w:rsidRDefault="00904B6F"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4B748E29" w14:textId="7D992E4B" w:rsidR="006369DF" w:rsidRPr="008E738A" w:rsidRDefault="00F97DD4" w:rsidP="008D74F1">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BF0A71" w:rsidRPr="008E738A" w14:paraId="2FA03A37" w14:textId="77777777" w:rsidTr="00692A30">
        <w:tc>
          <w:tcPr>
            <w:tcW w:w="14035" w:type="dxa"/>
            <w:gridSpan w:val="8"/>
            <w:shd w:val="clear" w:color="auto" w:fill="auto"/>
          </w:tcPr>
          <w:p w14:paraId="6707C1BC" w14:textId="2932FC7D" w:rsidR="00BF0A71" w:rsidRPr="008E738A" w:rsidRDefault="00D97DAA" w:rsidP="008D74F1">
            <w:pPr>
              <w:tabs>
                <w:tab w:val="left" w:pos="90"/>
              </w:tabs>
              <w:spacing w:after="120" w:line="276" w:lineRule="auto"/>
              <w:jc w:val="both"/>
              <w:rPr>
                <w:rFonts w:eastAsia="Calibri" w:cs="Times New Roman"/>
                <w:b/>
                <w:sz w:val="20"/>
                <w:szCs w:val="20"/>
              </w:rPr>
            </w:pPr>
            <w:r>
              <w:rPr>
                <w:rFonts w:eastAsia="Calibri" w:cs="Times New Roman"/>
                <w:b/>
                <w:sz w:val="20"/>
                <w:szCs w:val="20"/>
              </w:rPr>
              <w:t>Social N</w:t>
            </w:r>
            <w:r w:rsidR="001B2BD8">
              <w:rPr>
                <w:rFonts w:eastAsia="Calibri" w:cs="Times New Roman"/>
                <w:b/>
                <w:sz w:val="20"/>
                <w:szCs w:val="20"/>
              </w:rPr>
              <w:t xml:space="preserve">egative Impacts </w:t>
            </w:r>
          </w:p>
        </w:tc>
      </w:tr>
      <w:tr w:rsidR="006369DF" w:rsidRPr="008E738A" w14:paraId="176181AB" w14:textId="77777777" w:rsidTr="0040235D">
        <w:tc>
          <w:tcPr>
            <w:tcW w:w="528" w:type="dxa"/>
            <w:shd w:val="clear" w:color="auto" w:fill="auto"/>
          </w:tcPr>
          <w:p w14:paraId="2366AF9E" w14:textId="77777777" w:rsidR="006369DF" w:rsidRPr="008E738A" w:rsidRDefault="006369DF" w:rsidP="006858AC">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356C00D6" w14:textId="61AE06C7" w:rsidR="006369DF" w:rsidRPr="00BC08D6" w:rsidRDefault="006369DF" w:rsidP="008D74F1">
            <w:pPr>
              <w:spacing w:after="0" w:line="276" w:lineRule="auto"/>
            </w:pPr>
            <w:r w:rsidRPr="00BC08D6">
              <w:t>Conflict over land use and land rights</w:t>
            </w:r>
          </w:p>
        </w:tc>
        <w:tc>
          <w:tcPr>
            <w:tcW w:w="2430" w:type="dxa"/>
            <w:shd w:val="clear" w:color="auto" w:fill="auto"/>
          </w:tcPr>
          <w:p w14:paraId="5458F6D5" w14:textId="6882A4A8" w:rsidR="006369DF" w:rsidRPr="008E738A" w:rsidRDefault="00AF3D80" w:rsidP="008D74F1">
            <w:pPr>
              <w:tabs>
                <w:tab w:val="left" w:pos="90"/>
              </w:tabs>
              <w:spacing w:after="120" w:line="276" w:lineRule="auto"/>
              <w:rPr>
                <w:rFonts w:eastAsia="Calibri" w:cs="Times New Roman"/>
                <w:sz w:val="20"/>
                <w:szCs w:val="20"/>
              </w:rPr>
            </w:pPr>
            <w:r>
              <w:rPr>
                <w:rFonts w:eastAsia="Calibri" w:cs="Times New Roman"/>
                <w:sz w:val="20"/>
                <w:szCs w:val="20"/>
              </w:rPr>
              <w:t>Percentage decrease of land related conflict cases in three Mitaas.</w:t>
            </w:r>
          </w:p>
        </w:tc>
        <w:tc>
          <w:tcPr>
            <w:tcW w:w="1690" w:type="dxa"/>
            <w:shd w:val="clear" w:color="auto" w:fill="auto"/>
          </w:tcPr>
          <w:p w14:paraId="7402320D" w14:textId="625B364E" w:rsidR="006369DF" w:rsidRPr="008E738A" w:rsidRDefault="00AF3D80" w:rsidP="008D74F1">
            <w:pPr>
              <w:tabs>
                <w:tab w:val="left" w:pos="90"/>
              </w:tabs>
              <w:spacing w:after="120" w:line="276" w:lineRule="auto"/>
              <w:jc w:val="both"/>
              <w:rPr>
                <w:rFonts w:eastAsia="Calibri" w:cs="Times New Roman"/>
                <w:sz w:val="20"/>
                <w:szCs w:val="20"/>
              </w:rPr>
            </w:pPr>
            <w:r>
              <w:rPr>
                <w:rFonts w:eastAsia="Calibri" w:cs="Times New Roman"/>
                <w:sz w:val="20"/>
                <w:szCs w:val="20"/>
              </w:rPr>
              <w:t>50%</w:t>
            </w:r>
          </w:p>
        </w:tc>
        <w:tc>
          <w:tcPr>
            <w:tcW w:w="1280" w:type="dxa"/>
            <w:shd w:val="clear" w:color="auto" w:fill="auto"/>
          </w:tcPr>
          <w:p w14:paraId="1347136A" w14:textId="4EE62102" w:rsidR="006369DF" w:rsidRPr="00BC08D6" w:rsidRDefault="00AF3D80" w:rsidP="008D74F1">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Report </w:t>
            </w:r>
          </w:p>
        </w:tc>
        <w:tc>
          <w:tcPr>
            <w:tcW w:w="1350" w:type="dxa"/>
            <w:shd w:val="clear" w:color="auto" w:fill="auto"/>
          </w:tcPr>
          <w:p w14:paraId="28C07232" w14:textId="47D68734" w:rsidR="006369DF" w:rsidRPr="008E738A" w:rsidRDefault="00AF3D80" w:rsidP="008D74F1">
            <w:pPr>
              <w:tabs>
                <w:tab w:val="left" w:pos="90"/>
              </w:tabs>
              <w:spacing w:after="120" w:line="276" w:lineRule="auto"/>
              <w:jc w:val="both"/>
              <w:rPr>
                <w:rFonts w:eastAsia="Calibri" w:cs="Times New Roman"/>
                <w:sz w:val="20"/>
                <w:szCs w:val="20"/>
              </w:rPr>
            </w:pPr>
            <w:r>
              <w:rPr>
                <w:rFonts w:eastAsia="Calibri" w:cs="Times New Roman"/>
                <w:sz w:val="20"/>
                <w:szCs w:val="20"/>
              </w:rPr>
              <w:t xml:space="preserve">Annually </w:t>
            </w:r>
          </w:p>
        </w:tc>
        <w:tc>
          <w:tcPr>
            <w:tcW w:w="1620" w:type="dxa"/>
            <w:shd w:val="clear" w:color="auto" w:fill="auto"/>
          </w:tcPr>
          <w:p w14:paraId="7C5B6F65" w14:textId="180CA8EE" w:rsidR="006369DF" w:rsidRPr="008E738A" w:rsidRDefault="00AF3D80" w:rsidP="008D74F1">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5ACD772B" w14:textId="24CF5745" w:rsidR="006369DF" w:rsidRPr="008E738A" w:rsidRDefault="00F97DD4" w:rsidP="008D74F1">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591A571F" w14:textId="77777777" w:rsidTr="0040235D">
        <w:tc>
          <w:tcPr>
            <w:tcW w:w="528" w:type="dxa"/>
            <w:shd w:val="clear" w:color="auto" w:fill="auto"/>
          </w:tcPr>
          <w:p w14:paraId="1CFD56A0"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3DF104ED" w14:textId="22C5A752" w:rsidR="00F97DD4" w:rsidRPr="00BC08D6" w:rsidRDefault="00F97DD4" w:rsidP="00F97DD4">
            <w:pPr>
              <w:spacing w:after="0" w:line="276" w:lineRule="auto"/>
            </w:pPr>
            <w:r>
              <w:t>Number of resolved land conflicts</w:t>
            </w:r>
          </w:p>
        </w:tc>
        <w:tc>
          <w:tcPr>
            <w:tcW w:w="2430" w:type="dxa"/>
            <w:shd w:val="clear" w:color="auto" w:fill="auto"/>
          </w:tcPr>
          <w:p w14:paraId="6256D8E7" w14:textId="228E33BF" w:rsidR="00F97DD4"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No of land conlicts resolved</w:t>
            </w:r>
          </w:p>
        </w:tc>
        <w:tc>
          <w:tcPr>
            <w:tcW w:w="1690" w:type="dxa"/>
            <w:shd w:val="clear" w:color="auto" w:fill="auto"/>
          </w:tcPr>
          <w:p w14:paraId="38CC09D5" w14:textId="18B78FE2" w:rsidR="00F97DD4"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100 Conflicts</w:t>
            </w:r>
          </w:p>
        </w:tc>
        <w:tc>
          <w:tcPr>
            <w:tcW w:w="1280" w:type="dxa"/>
            <w:shd w:val="clear" w:color="auto" w:fill="auto"/>
          </w:tcPr>
          <w:p w14:paraId="06A20A26" w14:textId="7C4E60C0" w:rsidR="00F97DD4" w:rsidRPr="00BC08D6" w:rsidRDefault="00F97DD4" w:rsidP="00F97DD4">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Report </w:t>
            </w:r>
          </w:p>
        </w:tc>
        <w:tc>
          <w:tcPr>
            <w:tcW w:w="1350" w:type="dxa"/>
            <w:shd w:val="clear" w:color="auto" w:fill="auto"/>
          </w:tcPr>
          <w:p w14:paraId="116BF826" w14:textId="65E2A25B" w:rsidR="00F97DD4"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 xml:space="preserve">Quarterly </w:t>
            </w:r>
          </w:p>
        </w:tc>
        <w:tc>
          <w:tcPr>
            <w:tcW w:w="1620" w:type="dxa"/>
            <w:shd w:val="clear" w:color="auto" w:fill="auto"/>
          </w:tcPr>
          <w:p w14:paraId="761B80F3" w14:textId="427B5998" w:rsidR="00F97DD4"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182EDE7E" w14:textId="46CCB34B" w:rsidR="00F97DD4"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4FF53E28" w14:textId="77777777" w:rsidTr="0040235D">
        <w:tc>
          <w:tcPr>
            <w:tcW w:w="528" w:type="dxa"/>
            <w:shd w:val="clear" w:color="auto" w:fill="auto"/>
          </w:tcPr>
          <w:p w14:paraId="0AC8C647"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536B457E" w14:textId="7A6463C1" w:rsidR="00F97DD4" w:rsidRPr="00BC08D6" w:rsidRDefault="00F97DD4" w:rsidP="00F97DD4">
            <w:pPr>
              <w:spacing w:after="0" w:line="276" w:lineRule="auto"/>
            </w:pPr>
            <w:r w:rsidRPr="00BC08D6">
              <w:t>Ineligibility to CROs</w:t>
            </w:r>
          </w:p>
        </w:tc>
        <w:tc>
          <w:tcPr>
            <w:tcW w:w="2430" w:type="dxa"/>
            <w:shd w:val="clear" w:color="auto" w:fill="auto"/>
          </w:tcPr>
          <w:p w14:paraId="59801EB8" w14:textId="2AB51551"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 xml:space="preserve">No of identified ineligible parcels in three Mitaas </w:t>
            </w:r>
          </w:p>
        </w:tc>
        <w:tc>
          <w:tcPr>
            <w:tcW w:w="1690" w:type="dxa"/>
            <w:shd w:val="clear" w:color="auto" w:fill="auto"/>
          </w:tcPr>
          <w:p w14:paraId="23276E8F" w14:textId="231BF89A" w:rsidR="00F97DD4" w:rsidRPr="008E738A" w:rsidRDefault="00F97DD4" w:rsidP="00F97DD4">
            <w:pPr>
              <w:tabs>
                <w:tab w:val="left" w:pos="90"/>
              </w:tabs>
              <w:spacing w:after="120" w:line="276" w:lineRule="auto"/>
              <w:jc w:val="both"/>
              <w:rPr>
                <w:rFonts w:eastAsia="Calibri" w:cs="Times New Roman"/>
                <w:sz w:val="20"/>
                <w:szCs w:val="20"/>
              </w:rPr>
            </w:pPr>
            <w:r w:rsidRPr="00501988">
              <w:rPr>
                <w:rFonts w:eastAsia="Calibri" w:cs="Times New Roman"/>
                <w:sz w:val="20"/>
                <w:szCs w:val="20"/>
              </w:rPr>
              <w:t>N/A</w:t>
            </w:r>
            <w:r>
              <w:rPr>
                <w:rFonts w:eastAsia="Calibri" w:cs="Times New Roman"/>
                <w:sz w:val="20"/>
                <w:szCs w:val="20"/>
              </w:rPr>
              <w:t xml:space="preserve"> </w:t>
            </w:r>
          </w:p>
        </w:tc>
        <w:tc>
          <w:tcPr>
            <w:tcW w:w="1280" w:type="dxa"/>
            <w:shd w:val="clear" w:color="auto" w:fill="auto"/>
          </w:tcPr>
          <w:p w14:paraId="3AC92523" w14:textId="0E03C5A6" w:rsidR="00F97DD4" w:rsidRPr="00BC08D6" w:rsidRDefault="00F97DD4" w:rsidP="00F97DD4">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Report </w:t>
            </w:r>
          </w:p>
        </w:tc>
        <w:tc>
          <w:tcPr>
            <w:tcW w:w="1350" w:type="dxa"/>
            <w:shd w:val="clear" w:color="auto" w:fill="auto"/>
          </w:tcPr>
          <w:p w14:paraId="51A28A9A" w14:textId="2099A646"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 xml:space="preserve">Quarterly </w:t>
            </w:r>
          </w:p>
        </w:tc>
        <w:tc>
          <w:tcPr>
            <w:tcW w:w="1620" w:type="dxa"/>
            <w:shd w:val="clear" w:color="auto" w:fill="auto"/>
          </w:tcPr>
          <w:p w14:paraId="20073E37" w14:textId="690E7863"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ESMT &amp; PIT</w:t>
            </w:r>
          </w:p>
        </w:tc>
        <w:tc>
          <w:tcPr>
            <w:tcW w:w="1710" w:type="dxa"/>
            <w:shd w:val="clear" w:color="auto" w:fill="auto"/>
          </w:tcPr>
          <w:p w14:paraId="50EA84CB" w14:textId="3E6E56E3"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0BD998BC" w14:textId="77777777" w:rsidTr="0040235D">
        <w:tc>
          <w:tcPr>
            <w:tcW w:w="528" w:type="dxa"/>
            <w:shd w:val="clear" w:color="auto" w:fill="auto"/>
          </w:tcPr>
          <w:p w14:paraId="485BFBED"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0BDC7C62" w14:textId="78A1D847" w:rsidR="00F97DD4" w:rsidRPr="002A232C" w:rsidRDefault="00F97DD4" w:rsidP="00F97DD4">
            <w:pPr>
              <w:spacing w:after="0" w:line="276" w:lineRule="auto"/>
            </w:pPr>
            <w:r w:rsidRPr="00FF1931">
              <w:t>Inequalities for Women and Other Marginalized Group</w:t>
            </w:r>
          </w:p>
        </w:tc>
        <w:tc>
          <w:tcPr>
            <w:tcW w:w="2430" w:type="dxa"/>
            <w:shd w:val="clear" w:color="auto" w:fill="auto"/>
          </w:tcPr>
          <w:p w14:paraId="1E52FB7A" w14:textId="78A9C4A8"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 xml:space="preserve">Percentage of </w:t>
            </w:r>
            <w:r w:rsidRPr="00BC08D6">
              <w:rPr>
                <w:rFonts w:eastAsia="Calibri" w:cs="Times New Roman"/>
                <w:sz w:val="20"/>
                <w:szCs w:val="20"/>
              </w:rPr>
              <w:t>Women and other Marginalized Group with CROs.</w:t>
            </w:r>
            <w:r>
              <w:t xml:space="preserve"> </w:t>
            </w:r>
          </w:p>
        </w:tc>
        <w:tc>
          <w:tcPr>
            <w:tcW w:w="1690" w:type="dxa"/>
            <w:shd w:val="clear" w:color="auto" w:fill="auto"/>
          </w:tcPr>
          <w:p w14:paraId="70863F79" w14:textId="6E21A7D8"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30%</w:t>
            </w:r>
          </w:p>
        </w:tc>
        <w:tc>
          <w:tcPr>
            <w:tcW w:w="1280" w:type="dxa"/>
            <w:shd w:val="clear" w:color="auto" w:fill="auto"/>
          </w:tcPr>
          <w:p w14:paraId="693E0216" w14:textId="007970E9" w:rsidR="00F97DD4" w:rsidRPr="00BC08D6" w:rsidRDefault="00F97DD4" w:rsidP="00F97DD4">
            <w:pPr>
              <w:tabs>
                <w:tab w:val="left" w:pos="90"/>
              </w:tabs>
              <w:spacing w:after="120" w:line="276" w:lineRule="auto"/>
              <w:jc w:val="both"/>
              <w:rPr>
                <w:rFonts w:eastAsia="Calibri" w:cs="Times New Roman"/>
                <w:sz w:val="20"/>
                <w:szCs w:val="20"/>
              </w:rPr>
            </w:pPr>
            <w:r w:rsidRPr="00BC08D6">
              <w:rPr>
                <w:rFonts w:eastAsia="Calibri" w:cs="Times New Roman"/>
                <w:sz w:val="20"/>
                <w:szCs w:val="20"/>
              </w:rPr>
              <w:t>Report</w:t>
            </w:r>
          </w:p>
        </w:tc>
        <w:tc>
          <w:tcPr>
            <w:tcW w:w="1350" w:type="dxa"/>
            <w:shd w:val="clear" w:color="auto" w:fill="auto"/>
          </w:tcPr>
          <w:p w14:paraId="0AE2ED06" w14:textId="75950629" w:rsidR="00F97DD4" w:rsidRPr="008E738A" w:rsidRDefault="00F97DD4" w:rsidP="00F97DD4">
            <w:pPr>
              <w:tabs>
                <w:tab w:val="left" w:pos="90"/>
              </w:tabs>
              <w:spacing w:after="120" w:line="276" w:lineRule="auto"/>
              <w:jc w:val="both"/>
              <w:rPr>
                <w:rFonts w:eastAsia="Calibri" w:cs="Times New Roman"/>
                <w:sz w:val="20"/>
                <w:szCs w:val="20"/>
              </w:rPr>
            </w:pPr>
            <w:r w:rsidRPr="00281089">
              <w:t xml:space="preserve">Quarterly </w:t>
            </w:r>
          </w:p>
        </w:tc>
        <w:tc>
          <w:tcPr>
            <w:tcW w:w="1620" w:type="dxa"/>
            <w:shd w:val="clear" w:color="auto" w:fill="auto"/>
          </w:tcPr>
          <w:p w14:paraId="08802673" w14:textId="711A3BF1" w:rsidR="00F97DD4" w:rsidRPr="008E738A" w:rsidRDefault="00F97DD4" w:rsidP="00F97DD4">
            <w:pPr>
              <w:tabs>
                <w:tab w:val="left" w:pos="90"/>
              </w:tabs>
              <w:spacing w:after="120" w:line="276" w:lineRule="auto"/>
              <w:jc w:val="both"/>
              <w:rPr>
                <w:rFonts w:eastAsia="Calibri" w:cs="Times New Roman"/>
                <w:sz w:val="20"/>
                <w:szCs w:val="20"/>
              </w:rPr>
            </w:pPr>
            <w:r w:rsidRPr="00281089">
              <w:t>ESMT &amp; PIT</w:t>
            </w:r>
          </w:p>
        </w:tc>
        <w:tc>
          <w:tcPr>
            <w:tcW w:w="1710" w:type="dxa"/>
            <w:shd w:val="clear" w:color="auto" w:fill="auto"/>
          </w:tcPr>
          <w:p w14:paraId="374FCF89" w14:textId="63A508F9" w:rsidR="00F97DD4" w:rsidRPr="00BF278E" w:rsidRDefault="00F97DD4" w:rsidP="00F97DD4">
            <w:pPr>
              <w:tabs>
                <w:tab w:val="left" w:pos="90"/>
              </w:tabs>
              <w:spacing w:after="120" w:line="276" w:lineRule="auto"/>
              <w:jc w:val="both"/>
              <w:rPr>
                <w:rFonts w:eastAsia="Calibri" w:cs="Times New Roman"/>
                <w:sz w:val="20"/>
                <w:szCs w:val="20"/>
              </w:rPr>
            </w:pPr>
            <w:r>
              <w:rPr>
                <w:rFonts w:eastAsia="Calibri" w:cs="Times New Roman"/>
                <w:b/>
                <w:sz w:val="20"/>
                <w:szCs w:val="20"/>
              </w:rPr>
              <w:t>1,000,000/=</w:t>
            </w:r>
          </w:p>
        </w:tc>
      </w:tr>
      <w:tr w:rsidR="00F97DD4" w:rsidRPr="008E738A" w14:paraId="605E05B0" w14:textId="77777777" w:rsidTr="0040235D">
        <w:tc>
          <w:tcPr>
            <w:tcW w:w="528" w:type="dxa"/>
            <w:shd w:val="clear" w:color="auto" w:fill="auto"/>
          </w:tcPr>
          <w:p w14:paraId="33DADC88"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6E4B0D18" w14:textId="44CE2B75" w:rsidR="00F97DD4" w:rsidRPr="00FF1931" w:rsidRDefault="00DA7BA9" w:rsidP="00F97DD4">
            <w:pPr>
              <w:spacing w:after="0" w:line="276" w:lineRule="auto"/>
            </w:pPr>
            <w:r>
              <w:t xml:space="preserve">Time spent for Resolving </w:t>
            </w:r>
            <w:r w:rsidR="00F97DD4" w:rsidRPr="00FF1931">
              <w:t>Gender Base Viol</w:t>
            </w:r>
            <w:r w:rsidR="00F97DD4">
              <w:t>ence</w:t>
            </w:r>
          </w:p>
        </w:tc>
        <w:tc>
          <w:tcPr>
            <w:tcW w:w="2430" w:type="dxa"/>
            <w:shd w:val="clear" w:color="auto" w:fill="auto"/>
          </w:tcPr>
          <w:p w14:paraId="17D28493" w14:textId="4676F3DA" w:rsidR="00F97DD4" w:rsidRPr="008E738A" w:rsidRDefault="00DA7BA9" w:rsidP="00F97DD4">
            <w:pPr>
              <w:tabs>
                <w:tab w:val="left" w:pos="90"/>
              </w:tabs>
              <w:spacing w:after="120" w:line="276" w:lineRule="auto"/>
              <w:rPr>
                <w:rFonts w:eastAsia="Calibri" w:cs="Times New Roman"/>
                <w:sz w:val="20"/>
                <w:szCs w:val="20"/>
              </w:rPr>
            </w:pPr>
            <w:r>
              <w:rPr>
                <w:rFonts w:eastAsia="Calibri" w:cs="Times New Roman"/>
                <w:sz w:val="20"/>
                <w:szCs w:val="20"/>
              </w:rPr>
              <w:t xml:space="preserve">Time </w:t>
            </w:r>
          </w:p>
        </w:tc>
        <w:tc>
          <w:tcPr>
            <w:tcW w:w="1690" w:type="dxa"/>
            <w:shd w:val="clear" w:color="auto" w:fill="auto"/>
          </w:tcPr>
          <w:p w14:paraId="0234C0F1" w14:textId="76BAF6E4" w:rsidR="00F97DD4" w:rsidRPr="00BF278E" w:rsidRDefault="00F97DD4" w:rsidP="00F97DD4">
            <w:pPr>
              <w:tabs>
                <w:tab w:val="left" w:pos="90"/>
              </w:tabs>
              <w:spacing w:after="120" w:line="276" w:lineRule="auto"/>
              <w:jc w:val="both"/>
              <w:rPr>
                <w:rFonts w:eastAsia="Calibri" w:cs="Times New Roman"/>
                <w:strike/>
                <w:sz w:val="20"/>
                <w:szCs w:val="20"/>
              </w:rPr>
            </w:pPr>
            <w:r w:rsidRPr="00BF278E">
              <w:rPr>
                <w:rFonts w:eastAsia="Calibri" w:cs="Times New Roman"/>
                <w:strike/>
                <w:sz w:val="20"/>
                <w:szCs w:val="20"/>
              </w:rPr>
              <w:t>0</w:t>
            </w:r>
            <w:r w:rsidR="00DA7BA9">
              <w:rPr>
                <w:rFonts w:eastAsia="Calibri" w:cs="Times New Roman"/>
                <w:strike/>
                <w:sz w:val="20"/>
                <w:szCs w:val="20"/>
              </w:rPr>
              <w:t xml:space="preserve"> Five Days</w:t>
            </w:r>
          </w:p>
        </w:tc>
        <w:tc>
          <w:tcPr>
            <w:tcW w:w="1280" w:type="dxa"/>
            <w:shd w:val="clear" w:color="auto" w:fill="auto"/>
          </w:tcPr>
          <w:p w14:paraId="3CDA803E" w14:textId="7E83E2BD" w:rsidR="00F97DD4" w:rsidRPr="008E738A" w:rsidRDefault="00F97DD4" w:rsidP="00F97DD4">
            <w:pPr>
              <w:tabs>
                <w:tab w:val="left" w:pos="90"/>
              </w:tabs>
              <w:spacing w:after="120" w:line="276" w:lineRule="auto"/>
              <w:jc w:val="both"/>
              <w:rPr>
                <w:rFonts w:eastAsia="Calibri" w:cs="Times New Roman"/>
                <w:b/>
                <w:sz w:val="20"/>
                <w:szCs w:val="20"/>
              </w:rPr>
            </w:pPr>
            <w:r w:rsidRPr="00BF02FC">
              <w:rPr>
                <w:rFonts w:eastAsia="Calibri" w:cs="Times New Roman"/>
                <w:sz w:val="20"/>
                <w:szCs w:val="20"/>
              </w:rPr>
              <w:t>Report</w:t>
            </w:r>
          </w:p>
        </w:tc>
        <w:tc>
          <w:tcPr>
            <w:tcW w:w="1350" w:type="dxa"/>
            <w:shd w:val="clear" w:color="auto" w:fill="auto"/>
          </w:tcPr>
          <w:p w14:paraId="2576A830" w14:textId="53A95A47" w:rsidR="00F97DD4" w:rsidRPr="008E738A" w:rsidRDefault="00F97DD4" w:rsidP="00F97DD4">
            <w:pPr>
              <w:tabs>
                <w:tab w:val="left" w:pos="90"/>
              </w:tabs>
              <w:spacing w:after="120" w:line="276" w:lineRule="auto"/>
              <w:jc w:val="both"/>
              <w:rPr>
                <w:rFonts w:eastAsia="Calibri" w:cs="Times New Roman"/>
                <w:sz w:val="20"/>
                <w:szCs w:val="20"/>
              </w:rPr>
            </w:pPr>
            <w:r w:rsidRPr="00281089">
              <w:t xml:space="preserve">Quarterly </w:t>
            </w:r>
          </w:p>
        </w:tc>
        <w:tc>
          <w:tcPr>
            <w:tcW w:w="1620" w:type="dxa"/>
            <w:shd w:val="clear" w:color="auto" w:fill="auto"/>
          </w:tcPr>
          <w:p w14:paraId="7D331030" w14:textId="22F9266B" w:rsidR="00F97DD4" w:rsidRPr="008E738A" w:rsidRDefault="00F97DD4" w:rsidP="00F97DD4">
            <w:pPr>
              <w:tabs>
                <w:tab w:val="left" w:pos="90"/>
              </w:tabs>
              <w:spacing w:after="120" w:line="276" w:lineRule="auto"/>
              <w:jc w:val="both"/>
              <w:rPr>
                <w:rFonts w:eastAsia="Calibri" w:cs="Times New Roman"/>
                <w:sz w:val="20"/>
                <w:szCs w:val="20"/>
              </w:rPr>
            </w:pPr>
            <w:r w:rsidRPr="00281089">
              <w:t>ESMT &amp; PIT</w:t>
            </w:r>
          </w:p>
        </w:tc>
        <w:tc>
          <w:tcPr>
            <w:tcW w:w="1710" w:type="dxa"/>
            <w:shd w:val="clear" w:color="auto" w:fill="auto"/>
          </w:tcPr>
          <w:p w14:paraId="2B00FFB1" w14:textId="51974AEC"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1C0EC8B7" w14:textId="77777777" w:rsidTr="0040235D">
        <w:tc>
          <w:tcPr>
            <w:tcW w:w="528" w:type="dxa"/>
            <w:shd w:val="clear" w:color="auto" w:fill="auto"/>
          </w:tcPr>
          <w:p w14:paraId="6F32587C"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79797AE3" w14:textId="5B54F02C" w:rsidR="00F97DD4" w:rsidRPr="00FF1931" w:rsidRDefault="00F97DD4" w:rsidP="00F97DD4">
            <w:pPr>
              <w:spacing w:after="0" w:line="276" w:lineRule="auto"/>
            </w:pPr>
            <w:r w:rsidRPr="00FF1931">
              <w:t>Influx of Laborers</w:t>
            </w:r>
          </w:p>
        </w:tc>
        <w:tc>
          <w:tcPr>
            <w:tcW w:w="2430" w:type="dxa"/>
            <w:shd w:val="clear" w:color="auto" w:fill="auto"/>
          </w:tcPr>
          <w:p w14:paraId="446C61C2" w14:textId="2EA67B4A"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 xml:space="preserve">Percentage of laborers employed from within the project areas. </w:t>
            </w:r>
          </w:p>
        </w:tc>
        <w:tc>
          <w:tcPr>
            <w:tcW w:w="1690" w:type="dxa"/>
            <w:shd w:val="clear" w:color="auto" w:fill="auto"/>
          </w:tcPr>
          <w:p w14:paraId="0CEF1CBB" w14:textId="0E4A6A8C"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40%</w:t>
            </w:r>
          </w:p>
        </w:tc>
        <w:tc>
          <w:tcPr>
            <w:tcW w:w="1280" w:type="dxa"/>
            <w:shd w:val="clear" w:color="auto" w:fill="auto"/>
          </w:tcPr>
          <w:p w14:paraId="4C2DEFD3" w14:textId="3FC90D87" w:rsidR="00F97DD4" w:rsidRPr="008E738A" w:rsidRDefault="00F97DD4" w:rsidP="00F97DD4">
            <w:pPr>
              <w:tabs>
                <w:tab w:val="left" w:pos="90"/>
              </w:tabs>
              <w:spacing w:after="120" w:line="276" w:lineRule="auto"/>
              <w:jc w:val="both"/>
              <w:rPr>
                <w:rFonts w:eastAsia="Calibri" w:cs="Times New Roman"/>
                <w:b/>
                <w:sz w:val="20"/>
                <w:szCs w:val="20"/>
              </w:rPr>
            </w:pPr>
            <w:r w:rsidRPr="005C4DA3">
              <w:t>Report</w:t>
            </w:r>
          </w:p>
        </w:tc>
        <w:tc>
          <w:tcPr>
            <w:tcW w:w="1350" w:type="dxa"/>
            <w:shd w:val="clear" w:color="auto" w:fill="auto"/>
          </w:tcPr>
          <w:p w14:paraId="19564CD8" w14:textId="1F18CB43" w:rsidR="00F97DD4" w:rsidRPr="008E738A" w:rsidRDefault="00F97DD4" w:rsidP="00F97DD4">
            <w:pPr>
              <w:tabs>
                <w:tab w:val="left" w:pos="90"/>
              </w:tabs>
              <w:spacing w:after="120" w:line="276" w:lineRule="auto"/>
              <w:jc w:val="both"/>
              <w:rPr>
                <w:rFonts w:eastAsia="Calibri" w:cs="Times New Roman"/>
                <w:sz w:val="20"/>
                <w:szCs w:val="20"/>
              </w:rPr>
            </w:pPr>
            <w:r w:rsidRPr="005C4DA3">
              <w:t xml:space="preserve">Quarterly </w:t>
            </w:r>
          </w:p>
        </w:tc>
        <w:tc>
          <w:tcPr>
            <w:tcW w:w="1620" w:type="dxa"/>
            <w:shd w:val="clear" w:color="auto" w:fill="auto"/>
          </w:tcPr>
          <w:p w14:paraId="1ECEB01F" w14:textId="153A8D4E" w:rsidR="00F97DD4" w:rsidRPr="008E738A" w:rsidRDefault="00F97DD4" w:rsidP="00F97DD4">
            <w:pPr>
              <w:tabs>
                <w:tab w:val="left" w:pos="90"/>
              </w:tabs>
              <w:spacing w:after="120" w:line="276" w:lineRule="auto"/>
              <w:jc w:val="both"/>
              <w:rPr>
                <w:rFonts w:eastAsia="Calibri" w:cs="Times New Roman"/>
                <w:sz w:val="20"/>
                <w:szCs w:val="20"/>
              </w:rPr>
            </w:pPr>
            <w:r w:rsidRPr="005C4DA3">
              <w:t>ESMT &amp; PIT</w:t>
            </w:r>
          </w:p>
        </w:tc>
        <w:tc>
          <w:tcPr>
            <w:tcW w:w="1710" w:type="dxa"/>
            <w:shd w:val="clear" w:color="auto" w:fill="auto"/>
          </w:tcPr>
          <w:p w14:paraId="7A474AD5" w14:textId="5CA958B9"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46AB3B05" w14:textId="77777777" w:rsidTr="00692A30">
        <w:tc>
          <w:tcPr>
            <w:tcW w:w="14035" w:type="dxa"/>
            <w:gridSpan w:val="8"/>
            <w:shd w:val="clear" w:color="auto" w:fill="auto"/>
          </w:tcPr>
          <w:p w14:paraId="051A1443" w14:textId="77777777" w:rsidR="00F97DD4" w:rsidRDefault="00F97DD4" w:rsidP="00F97DD4">
            <w:pPr>
              <w:tabs>
                <w:tab w:val="left" w:pos="90"/>
              </w:tabs>
              <w:spacing w:after="120" w:line="276" w:lineRule="auto"/>
              <w:jc w:val="both"/>
              <w:rPr>
                <w:rFonts w:eastAsia="Calibri" w:cs="Times New Roman"/>
                <w:b/>
                <w:sz w:val="20"/>
                <w:szCs w:val="20"/>
              </w:rPr>
            </w:pPr>
          </w:p>
          <w:p w14:paraId="571B2019" w14:textId="33956395"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Environmental Negative Impacts</w:t>
            </w:r>
          </w:p>
        </w:tc>
      </w:tr>
      <w:tr w:rsidR="00F97DD4" w:rsidRPr="008E738A" w14:paraId="22DBA2EA" w14:textId="77777777" w:rsidTr="0040235D">
        <w:tc>
          <w:tcPr>
            <w:tcW w:w="528" w:type="dxa"/>
            <w:shd w:val="clear" w:color="auto" w:fill="auto"/>
          </w:tcPr>
          <w:p w14:paraId="64358286"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73DD49C9" w14:textId="7BA484E6" w:rsidR="00F97DD4" w:rsidRPr="002A232C" w:rsidRDefault="00F97DD4" w:rsidP="00F97DD4">
            <w:pPr>
              <w:spacing w:after="0" w:line="276" w:lineRule="auto"/>
            </w:pPr>
            <w:r w:rsidRPr="00BC08D6">
              <w:t xml:space="preserve">Soil Erosion and Dust </w:t>
            </w:r>
          </w:p>
        </w:tc>
        <w:tc>
          <w:tcPr>
            <w:tcW w:w="2430" w:type="dxa"/>
            <w:shd w:val="clear" w:color="auto" w:fill="auto"/>
          </w:tcPr>
          <w:p w14:paraId="2BBE35E8" w14:textId="24D0F4F9"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 xml:space="preserve">No. of trees planted </w:t>
            </w:r>
          </w:p>
        </w:tc>
        <w:tc>
          <w:tcPr>
            <w:tcW w:w="1690" w:type="dxa"/>
            <w:shd w:val="clear" w:color="auto" w:fill="auto"/>
          </w:tcPr>
          <w:p w14:paraId="3B26C7F8" w14:textId="170B22D8"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 xml:space="preserve">150 trees @ 50 mtaa </w:t>
            </w:r>
          </w:p>
        </w:tc>
        <w:tc>
          <w:tcPr>
            <w:tcW w:w="1280" w:type="dxa"/>
            <w:shd w:val="clear" w:color="auto" w:fill="auto"/>
          </w:tcPr>
          <w:p w14:paraId="59D241E5" w14:textId="195F4099" w:rsidR="00F97DD4" w:rsidRPr="008E738A" w:rsidRDefault="00F97DD4" w:rsidP="00F97DD4">
            <w:pPr>
              <w:tabs>
                <w:tab w:val="left" w:pos="90"/>
              </w:tabs>
              <w:spacing w:after="120" w:line="276" w:lineRule="auto"/>
              <w:jc w:val="both"/>
              <w:rPr>
                <w:rFonts w:eastAsia="Calibri" w:cs="Times New Roman"/>
                <w:b/>
                <w:sz w:val="20"/>
                <w:szCs w:val="20"/>
              </w:rPr>
            </w:pPr>
            <w:r w:rsidRPr="005C4DA3">
              <w:t>Report</w:t>
            </w:r>
          </w:p>
        </w:tc>
        <w:tc>
          <w:tcPr>
            <w:tcW w:w="1350" w:type="dxa"/>
            <w:shd w:val="clear" w:color="auto" w:fill="auto"/>
          </w:tcPr>
          <w:p w14:paraId="7236CEFF" w14:textId="763DF85C" w:rsidR="00F97DD4" w:rsidRPr="008E738A" w:rsidRDefault="00F97DD4" w:rsidP="00F97DD4">
            <w:pPr>
              <w:tabs>
                <w:tab w:val="left" w:pos="90"/>
              </w:tabs>
              <w:spacing w:after="120" w:line="276" w:lineRule="auto"/>
              <w:jc w:val="both"/>
              <w:rPr>
                <w:rFonts w:eastAsia="Calibri" w:cs="Times New Roman"/>
                <w:sz w:val="20"/>
                <w:szCs w:val="20"/>
              </w:rPr>
            </w:pPr>
            <w:r w:rsidRPr="005C4DA3">
              <w:t xml:space="preserve">Quarterly </w:t>
            </w:r>
          </w:p>
        </w:tc>
        <w:tc>
          <w:tcPr>
            <w:tcW w:w="1620" w:type="dxa"/>
            <w:shd w:val="clear" w:color="auto" w:fill="auto"/>
          </w:tcPr>
          <w:p w14:paraId="4ED9667C" w14:textId="426DC5E7" w:rsidR="00F97DD4" w:rsidRPr="008E738A" w:rsidRDefault="00F97DD4" w:rsidP="00F97DD4">
            <w:pPr>
              <w:tabs>
                <w:tab w:val="left" w:pos="90"/>
              </w:tabs>
              <w:spacing w:after="120" w:line="276" w:lineRule="auto"/>
              <w:jc w:val="both"/>
              <w:rPr>
                <w:rFonts w:eastAsia="Calibri" w:cs="Times New Roman"/>
                <w:sz w:val="20"/>
                <w:szCs w:val="20"/>
              </w:rPr>
            </w:pPr>
            <w:r w:rsidRPr="005C4DA3">
              <w:t>ESMT &amp; PIT</w:t>
            </w:r>
          </w:p>
        </w:tc>
        <w:tc>
          <w:tcPr>
            <w:tcW w:w="1710" w:type="dxa"/>
            <w:shd w:val="clear" w:color="auto" w:fill="auto"/>
          </w:tcPr>
          <w:p w14:paraId="053D7C71" w14:textId="37378B35"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471C5BD3" w14:textId="77777777" w:rsidTr="0040235D">
        <w:tc>
          <w:tcPr>
            <w:tcW w:w="528" w:type="dxa"/>
            <w:shd w:val="clear" w:color="auto" w:fill="auto"/>
          </w:tcPr>
          <w:p w14:paraId="4037A0FE"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31280CD0" w14:textId="181C5228" w:rsidR="00F97DD4" w:rsidRPr="00BC08D6" w:rsidRDefault="00F97DD4" w:rsidP="00F97DD4">
            <w:pPr>
              <w:spacing w:after="0" w:line="276" w:lineRule="auto"/>
            </w:pPr>
            <w:r w:rsidRPr="00B037DB">
              <w:t>Waste M</w:t>
            </w:r>
            <w:r w:rsidRPr="00BC08D6">
              <w:t>anagement</w:t>
            </w:r>
          </w:p>
        </w:tc>
        <w:tc>
          <w:tcPr>
            <w:tcW w:w="2430" w:type="dxa"/>
            <w:shd w:val="clear" w:color="auto" w:fill="auto"/>
          </w:tcPr>
          <w:p w14:paraId="1C45CAB6" w14:textId="56160B7D"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 xml:space="preserve">No. of dustbins provided in three Mitaas </w:t>
            </w:r>
          </w:p>
        </w:tc>
        <w:tc>
          <w:tcPr>
            <w:tcW w:w="1690" w:type="dxa"/>
            <w:shd w:val="clear" w:color="auto" w:fill="auto"/>
          </w:tcPr>
          <w:p w14:paraId="3C7E5D77" w14:textId="5F1C4D38"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 xml:space="preserve">15 dustbins @ 5 Mtaa </w:t>
            </w:r>
          </w:p>
        </w:tc>
        <w:tc>
          <w:tcPr>
            <w:tcW w:w="1280" w:type="dxa"/>
            <w:shd w:val="clear" w:color="auto" w:fill="auto"/>
          </w:tcPr>
          <w:p w14:paraId="56D484A8" w14:textId="0A64BED4" w:rsidR="00F97DD4" w:rsidRPr="00BC08D6" w:rsidRDefault="00F97DD4" w:rsidP="00F97DD4">
            <w:pPr>
              <w:tabs>
                <w:tab w:val="left" w:pos="90"/>
              </w:tabs>
              <w:spacing w:after="120" w:line="276" w:lineRule="auto"/>
              <w:jc w:val="both"/>
              <w:rPr>
                <w:rFonts w:eastAsia="Calibri" w:cs="Times New Roman"/>
                <w:sz w:val="20"/>
                <w:szCs w:val="20"/>
              </w:rPr>
            </w:pPr>
            <w:r w:rsidRPr="00BC08D6">
              <w:rPr>
                <w:rFonts w:eastAsia="Calibri" w:cs="Times New Roman"/>
                <w:sz w:val="20"/>
                <w:szCs w:val="20"/>
              </w:rPr>
              <w:t xml:space="preserve">Report and observation </w:t>
            </w:r>
          </w:p>
        </w:tc>
        <w:tc>
          <w:tcPr>
            <w:tcW w:w="1350" w:type="dxa"/>
            <w:shd w:val="clear" w:color="auto" w:fill="auto"/>
          </w:tcPr>
          <w:p w14:paraId="31F2067C" w14:textId="74589F98" w:rsidR="00F97DD4" w:rsidRPr="008E738A" w:rsidRDefault="00F97DD4" w:rsidP="00F97DD4">
            <w:pPr>
              <w:tabs>
                <w:tab w:val="left" w:pos="90"/>
              </w:tabs>
              <w:spacing w:after="120" w:line="276" w:lineRule="auto"/>
              <w:jc w:val="both"/>
              <w:rPr>
                <w:rFonts w:eastAsia="Calibri" w:cs="Times New Roman"/>
                <w:sz w:val="20"/>
                <w:szCs w:val="20"/>
              </w:rPr>
            </w:pPr>
            <w:r w:rsidRPr="005C4DA3">
              <w:t>Quarterly</w:t>
            </w:r>
          </w:p>
        </w:tc>
        <w:tc>
          <w:tcPr>
            <w:tcW w:w="1620" w:type="dxa"/>
            <w:shd w:val="clear" w:color="auto" w:fill="auto"/>
          </w:tcPr>
          <w:p w14:paraId="14E6E963" w14:textId="0E492B15" w:rsidR="00F97DD4" w:rsidRPr="008E738A" w:rsidRDefault="00F97DD4" w:rsidP="00F97DD4">
            <w:pPr>
              <w:tabs>
                <w:tab w:val="left" w:pos="90"/>
              </w:tabs>
              <w:spacing w:after="120" w:line="276" w:lineRule="auto"/>
              <w:jc w:val="both"/>
              <w:rPr>
                <w:rFonts w:eastAsia="Calibri" w:cs="Times New Roman"/>
                <w:sz w:val="20"/>
                <w:szCs w:val="20"/>
              </w:rPr>
            </w:pPr>
            <w:r w:rsidRPr="005C4DA3">
              <w:t>ESMT &amp; PIT</w:t>
            </w:r>
          </w:p>
        </w:tc>
        <w:tc>
          <w:tcPr>
            <w:tcW w:w="1710" w:type="dxa"/>
            <w:shd w:val="clear" w:color="auto" w:fill="auto"/>
          </w:tcPr>
          <w:p w14:paraId="79943E06" w14:textId="7AA5B551"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3EB15C81" w14:textId="77777777" w:rsidTr="0040235D">
        <w:tc>
          <w:tcPr>
            <w:tcW w:w="528" w:type="dxa"/>
            <w:shd w:val="clear" w:color="auto" w:fill="auto"/>
          </w:tcPr>
          <w:p w14:paraId="6797C015"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43B0DC64" w14:textId="5F0C0563" w:rsidR="00F97DD4" w:rsidRPr="00BC08D6" w:rsidRDefault="00F97DD4" w:rsidP="00F97DD4">
            <w:pPr>
              <w:spacing w:after="0" w:line="276" w:lineRule="auto"/>
            </w:pPr>
            <w:r w:rsidRPr="00854E4B">
              <w:t>Health and Safety Hazards</w:t>
            </w:r>
          </w:p>
        </w:tc>
        <w:tc>
          <w:tcPr>
            <w:tcW w:w="2430" w:type="dxa"/>
            <w:shd w:val="clear" w:color="auto" w:fill="auto"/>
          </w:tcPr>
          <w:p w14:paraId="71AA23E3" w14:textId="334C7ED5" w:rsidR="00F97DD4" w:rsidRPr="008E738A"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No. of incidence and accidents reported.</w:t>
            </w:r>
          </w:p>
        </w:tc>
        <w:tc>
          <w:tcPr>
            <w:tcW w:w="1690" w:type="dxa"/>
            <w:shd w:val="clear" w:color="auto" w:fill="auto"/>
          </w:tcPr>
          <w:p w14:paraId="272FA74A" w14:textId="7FE52360" w:rsidR="00F97DD4" w:rsidRPr="008E738A"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0</w:t>
            </w:r>
          </w:p>
        </w:tc>
        <w:tc>
          <w:tcPr>
            <w:tcW w:w="1280" w:type="dxa"/>
            <w:shd w:val="clear" w:color="auto" w:fill="auto"/>
          </w:tcPr>
          <w:p w14:paraId="6A31840B" w14:textId="1A176B22"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 xml:space="preserve">Report </w:t>
            </w:r>
          </w:p>
        </w:tc>
        <w:tc>
          <w:tcPr>
            <w:tcW w:w="1350" w:type="dxa"/>
            <w:shd w:val="clear" w:color="auto" w:fill="auto"/>
          </w:tcPr>
          <w:p w14:paraId="08A382C0" w14:textId="52407354" w:rsidR="00F97DD4" w:rsidRPr="008E738A" w:rsidRDefault="00F97DD4" w:rsidP="00F97DD4">
            <w:pPr>
              <w:tabs>
                <w:tab w:val="left" w:pos="90"/>
              </w:tabs>
              <w:spacing w:after="120" w:line="276" w:lineRule="auto"/>
              <w:jc w:val="both"/>
              <w:rPr>
                <w:rFonts w:eastAsia="Calibri" w:cs="Times New Roman"/>
                <w:sz w:val="20"/>
                <w:szCs w:val="20"/>
              </w:rPr>
            </w:pPr>
            <w:r w:rsidRPr="005C4DA3">
              <w:t>Quarterly</w:t>
            </w:r>
          </w:p>
        </w:tc>
        <w:tc>
          <w:tcPr>
            <w:tcW w:w="1620" w:type="dxa"/>
            <w:shd w:val="clear" w:color="auto" w:fill="auto"/>
          </w:tcPr>
          <w:p w14:paraId="45920721" w14:textId="0D95491E" w:rsidR="00F97DD4" w:rsidRPr="008E738A" w:rsidRDefault="00F97DD4" w:rsidP="00F97DD4">
            <w:pPr>
              <w:tabs>
                <w:tab w:val="left" w:pos="90"/>
              </w:tabs>
              <w:spacing w:after="120" w:line="276" w:lineRule="auto"/>
              <w:jc w:val="both"/>
              <w:rPr>
                <w:rFonts w:eastAsia="Calibri" w:cs="Times New Roman"/>
                <w:sz w:val="20"/>
                <w:szCs w:val="20"/>
              </w:rPr>
            </w:pPr>
            <w:r w:rsidRPr="005C4DA3">
              <w:t>ESMT &amp; PIT</w:t>
            </w:r>
          </w:p>
        </w:tc>
        <w:tc>
          <w:tcPr>
            <w:tcW w:w="1710" w:type="dxa"/>
            <w:shd w:val="clear" w:color="auto" w:fill="auto"/>
          </w:tcPr>
          <w:p w14:paraId="0E2864D8" w14:textId="6F36622F"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r w:rsidR="00F97DD4" w:rsidRPr="008E738A" w14:paraId="7C54E349" w14:textId="77777777" w:rsidTr="0040235D">
        <w:tc>
          <w:tcPr>
            <w:tcW w:w="528" w:type="dxa"/>
            <w:shd w:val="clear" w:color="auto" w:fill="auto"/>
          </w:tcPr>
          <w:p w14:paraId="3ADA51CE" w14:textId="77777777" w:rsidR="00F97DD4" w:rsidRPr="008E738A" w:rsidRDefault="00F97DD4" w:rsidP="00F97DD4">
            <w:pPr>
              <w:numPr>
                <w:ilvl w:val="0"/>
                <w:numId w:val="11"/>
              </w:numPr>
              <w:tabs>
                <w:tab w:val="left" w:pos="90"/>
              </w:tabs>
              <w:spacing w:after="120" w:line="276" w:lineRule="auto"/>
              <w:rPr>
                <w:rFonts w:eastAsia="Calibri" w:cs="Times New Roman"/>
                <w:sz w:val="20"/>
                <w:szCs w:val="20"/>
              </w:rPr>
            </w:pPr>
          </w:p>
        </w:tc>
        <w:tc>
          <w:tcPr>
            <w:tcW w:w="3427" w:type="dxa"/>
            <w:shd w:val="clear" w:color="auto" w:fill="FFFFFF"/>
          </w:tcPr>
          <w:p w14:paraId="64811F27" w14:textId="52F785A1" w:rsidR="00F97DD4" w:rsidRPr="00854E4B" w:rsidRDefault="00F97DD4" w:rsidP="00F97DD4">
            <w:pPr>
              <w:spacing w:after="0" w:line="276" w:lineRule="auto"/>
            </w:pPr>
            <w:r>
              <w:t>Early Warnings Signals</w:t>
            </w:r>
          </w:p>
        </w:tc>
        <w:tc>
          <w:tcPr>
            <w:tcW w:w="2430" w:type="dxa"/>
            <w:shd w:val="clear" w:color="auto" w:fill="auto"/>
          </w:tcPr>
          <w:p w14:paraId="48951AC5" w14:textId="73E2231F" w:rsidR="00F97DD4" w:rsidRDefault="00F97DD4" w:rsidP="00F97DD4">
            <w:pPr>
              <w:tabs>
                <w:tab w:val="left" w:pos="90"/>
              </w:tabs>
              <w:spacing w:after="120" w:line="276" w:lineRule="auto"/>
              <w:rPr>
                <w:rFonts w:eastAsia="Calibri" w:cs="Times New Roman"/>
                <w:sz w:val="20"/>
                <w:szCs w:val="20"/>
              </w:rPr>
            </w:pPr>
            <w:r>
              <w:rPr>
                <w:rFonts w:eastAsia="Calibri" w:cs="Times New Roman"/>
                <w:sz w:val="20"/>
                <w:szCs w:val="20"/>
              </w:rPr>
              <w:t>No of warnings Issued</w:t>
            </w:r>
          </w:p>
        </w:tc>
        <w:tc>
          <w:tcPr>
            <w:tcW w:w="1690" w:type="dxa"/>
            <w:shd w:val="clear" w:color="auto" w:fill="auto"/>
          </w:tcPr>
          <w:p w14:paraId="1B30DE39" w14:textId="46135E95" w:rsidR="00F97DD4" w:rsidRDefault="00F97DD4" w:rsidP="00F97DD4">
            <w:pPr>
              <w:tabs>
                <w:tab w:val="left" w:pos="90"/>
              </w:tabs>
              <w:spacing w:after="120" w:line="276" w:lineRule="auto"/>
              <w:jc w:val="both"/>
              <w:rPr>
                <w:rFonts w:eastAsia="Calibri" w:cs="Times New Roman"/>
                <w:sz w:val="20"/>
                <w:szCs w:val="20"/>
              </w:rPr>
            </w:pPr>
            <w:r>
              <w:rPr>
                <w:rFonts w:eastAsia="Calibri" w:cs="Times New Roman"/>
                <w:sz w:val="20"/>
                <w:szCs w:val="20"/>
              </w:rPr>
              <w:t>2 Warnings</w:t>
            </w:r>
          </w:p>
        </w:tc>
        <w:tc>
          <w:tcPr>
            <w:tcW w:w="1280" w:type="dxa"/>
            <w:shd w:val="clear" w:color="auto" w:fill="auto"/>
          </w:tcPr>
          <w:p w14:paraId="3CC9DE57" w14:textId="124558E1" w:rsidR="00F97DD4"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Reports</w:t>
            </w:r>
          </w:p>
        </w:tc>
        <w:tc>
          <w:tcPr>
            <w:tcW w:w="1350" w:type="dxa"/>
            <w:shd w:val="clear" w:color="auto" w:fill="auto"/>
          </w:tcPr>
          <w:p w14:paraId="27637AD6" w14:textId="03DC10C0" w:rsidR="00F97DD4" w:rsidRPr="005C4DA3" w:rsidRDefault="00F97DD4" w:rsidP="00F97DD4">
            <w:pPr>
              <w:tabs>
                <w:tab w:val="left" w:pos="90"/>
              </w:tabs>
              <w:spacing w:after="120" w:line="276" w:lineRule="auto"/>
              <w:jc w:val="both"/>
            </w:pPr>
            <w:r>
              <w:t>Quarterly</w:t>
            </w:r>
          </w:p>
        </w:tc>
        <w:tc>
          <w:tcPr>
            <w:tcW w:w="1620" w:type="dxa"/>
            <w:shd w:val="clear" w:color="auto" w:fill="auto"/>
          </w:tcPr>
          <w:p w14:paraId="2E6C254E" w14:textId="7795DED7" w:rsidR="00F97DD4" w:rsidRPr="005C4DA3" w:rsidRDefault="00F97DD4" w:rsidP="00F97DD4">
            <w:pPr>
              <w:tabs>
                <w:tab w:val="left" w:pos="90"/>
              </w:tabs>
              <w:spacing w:after="120" w:line="276" w:lineRule="auto"/>
              <w:jc w:val="both"/>
            </w:pPr>
            <w:r>
              <w:t>LGA, ESMT</w:t>
            </w:r>
          </w:p>
        </w:tc>
        <w:tc>
          <w:tcPr>
            <w:tcW w:w="1710" w:type="dxa"/>
            <w:shd w:val="clear" w:color="auto" w:fill="auto"/>
          </w:tcPr>
          <w:p w14:paraId="05DFF8B5" w14:textId="1BA37681" w:rsidR="00F97DD4" w:rsidRPr="008E738A" w:rsidRDefault="00F97DD4" w:rsidP="00F97DD4">
            <w:pPr>
              <w:tabs>
                <w:tab w:val="left" w:pos="90"/>
              </w:tabs>
              <w:spacing w:after="120" w:line="276" w:lineRule="auto"/>
              <w:jc w:val="both"/>
              <w:rPr>
                <w:rFonts w:eastAsia="Calibri" w:cs="Times New Roman"/>
                <w:b/>
                <w:sz w:val="20"/>
                <w:szCs w:val="20"/>
              </w:rPr>
            </w:pPr>
            <w:r>
              <w:rPr>
                <w:rFonts w:eastAsia="Calibri" w:cs="Times New Roman"/>
                <w:b/>
                <w:sz w:val="20"/>
                <w:szCs w:val="20"/>
              </w:rPr>
              <w:t>1,000,000/=</w:t>
            </w:r>
          </w:p>
        </w:tc>
      </w:tr>
    </w:tbl>
    <w:p w14:paraId="3FBE215C" w14:textId="3D6BF1C6" w:rsidR="008E738A" w:rsidRDefault="008E738A" w:rsidP="008D74F1">
      <w:pPr>
        <w:spacing w:line="276" w:lineRule="auto"/>
      </w:pPr>
    </w:p>
    <w:p w14:paraId="7126FFE2" w14:textId="4709F6B0" w:rsidR="008E738A" w:rsidRDefault="008E738A" w:rsidP="008D74F1">
      <w:pPr>
        <w:spacing w:line="276" w:lineRule="auto"/>
      </w:pPr>
    </w:p>
    <w:p w14:paraId="7C2189B0" w14:textId="6DCC812C" w:rsidR="00654694" w:rsidRDefault="00654694" w:rsidP="008D74F1">
      <w:pPr>
        <w:spacing w:line="276" w:lineRule="auto"/>
        <w:jc w:val="center"/>
      </w:pPr>
    </w:p>
    <w:p w14:paraId="0CC07F36" w14:textId="754113FB" w:rsidR="00654694" w:rsidRDefault="00654694" w:rsidP="008D74F1">
      <w:pPr>
        <w:spacing w:line="276" w:lineRule="auto"/>
      </w:pPr>
    </w:p>
    <w:p w14:paraId="5CA86A29" w14:textId="7A6EEC74" w:rsidR="00654694" w:rsidRDefault="00654694" w:rsidP="008D74F1">
      <w:pPr>
        <w:spacing w:line="276" w:lineRule="auto"/>
      </w:pPr>
    </w:p>
    <w:p w14:paraId="0C7215A8" w14:textId="77777777" w:rsidR="00DF4112" w:rsidRDefault="00DF4112" w:rsidP="008D74F1">
      <w:pPr>
        <w:spacing w:line="276" w:lineRule="auto"/>
        <w:sectPr w:rsidR="00DF4112" w:rsidSect="00B65FDB">
          <w:pgSz w:w="16838" w:h="11906" w:orient="landscape"/>
          <w:pgMar w:top="1800" w:right="1440" w:bottom="1800" w:left="1440" w:header="708" w:footer="708" w:gutter="0"/>
          <w:cols w:space="720"/>
          <w:docGrid w:linePitch="326"/>
        </w:sectPr>
      </w:pPr>
    </w:p>
    <w:p w14:paraId="614E16CE" w14:textId="61A9F199" w:rsidR="00F64D95" w:rsidRDefault="0025138D" w:rsidP="008D74F1">
      <w:pPr>
        <w:pStyle w:val="Heading1"/>
        <w:spacing w:line="276" w:lineRule="auto"/>
        <w:rPr>
          <w:rFonts w:eastAsia="Times New Roman"/>
        </w:rPr>
      </w:pPr>
      <w:bookmarkStart w:id="94" w:name="_Toc160099274"/>
      <w:r w:rsidRPr="00A814FC">
        <w:rPr>
          <w:rFonts w:eastAsia="Times New Roman"/>
        </w:rPr>
        <w:lastRenderedPageBreak/>
        <w:t>C</w:t>
      </w:r>
      <w:r>
        <w:rPr>
          <w:rFonts w:eastAsia="Times New Roman"/>
        </w:rPr>
        <w:t xml:space="preserve">HAPTER </w:t>
      </w:r>
      <w:r w:rsidR="00C63C2D">
        <w:rPr>
          <w:rFonts w:eastAsia="Times New Roman"/>
        </w:rPr>
        <w:t>SIX</w:t>
      </w:r>
      <w:bookmarkEnd w:id="94"/>
      <w:r w:rsidR="00C63C2D">
        <w:rPr>
          <w:rFonts w:eastAsia="Times New Roman"/>
        </w:rPr>
        <w:t xml:space="preserve"> </w:t>
      </w:r>
      <w:r w:rsidR="00C63C2D" w:rsidRPr="0096351B">
        <w:rPr>
          <w:rFonts w:eastAsia="Times New Roman"/>
        </w:rPr>
        <w:t xml:space="preserve"> </w:t>
      </w:r>
      <w:r w:rsidR="00C63C2D" w:rsidRPr="00184D39">
        <w:rPr>
          <w:rFonts w:eastAsia="Times New Roman"/>
        </w:rPr>
        <w:t xml:space="preserve"> </w:t>
      </w:r>
    </w:p>
    <w:p w14:paraId="01943FE3" w14:textId="15F35D8B" w:rsidR="00184D39" w:rsidRDefault="0025138D" w:rsidP="008D74F1">
      <w:pPr>
        <w:pStyle w:val="Heading1"/>
        <w:spacing w:line="276" w:lineRule="auto"/>
        <w:rPr>
          <w:rFonts w:eastAsia="Times New Roman"/>
        </w:rPr>
      </w:pPr>
      <w:bookmarkStart w:id="95" w:name="_Toc160099275"/>
      <w:r w:rsidRPr="00184D39">
        <w:rPr>
          <w:rFonts w:eastAsia="Times New Roman"/>
        </w:rPr>
        <w:t>INSTITU</w:t>
      </w:r>
      <w:r>
        <w:rPr>
          <w:rFonts w:eastAsia="Times New Roman"/>
        </w:rPr>
        <w:t>TIONAL ARRANGEMENTS</w:t>
      </w:r>
      <w:r w:rsidR="00347B7C">
        <w:rPr>
          <w:rFonts w:eastAsia="Times New Roman"/>
        </w:rPr>
        <w:t xml:space="preserve"> FOR IMPLEMENTATION OF </w:t>
      </w:r>
      <w:r w:rsidR="00D04DC5">
        <w:rPr>
          <w:rFonts w:eastAsia="Times New Roman"/>
        </w:rPr>
        <w:t>E</w:t>
      </w:r>
      <w:r w:rsidR="00347B7C">
        <w:rPr>
          <w:rFonts w:eastAsia="Times New Roman"/>
        </w:rPr>
        <w:t>SMP IN DODOMA CITY</w:t>
      </w:r>
      <w:bookmarkEnd w:id="95"/>
      <w:r>
        <w:rPr>
          <w:rFonts w:eastAsia="Times New Roman"/>
        </w:rPr>
        <w:t xml:space="preserve"> </w:t>
      </w:r>
    </w:p>
    <w:p w14:paraId="4A7D81CE" w14:textId="02DD1434" w:rsidR="0032692C" w:rsidRPr="00501988" w:rsidRDefault="0032692C" w:rsidP="00501988">
      <w:pPr>
        <w:pStyle w:val="Heading2"/>
        <w:rPr>
          <w:rFonts w:eastAsia="Times New Roman"/>
        </w:rPr>
      </w:pPr>
      <w:bookmarkStart w:id="96" w:name="_Toc160099276"/>
      <w:r w:rsidRPr="00501988">
        <w:rPr>
          <w:rFonts w:eastAsia="Times New Roman"/>
        </w:rPr>
        <w:t>6.1 Introduction</w:t>
      </w:r>
      <w:bookmarkEnd w:id="96"/>
      <w:r w:rsidRPr="00501988">
        <w:rPr>
          <w:rFonts w:eastAsia="Times New Roman"/>
        </w:rPr>
        <w:t xml:space="preserve"> </w:t>
      </w:r>
    </w:p>
    <w:p w14:paraId="316B05DB" w14:textId="2F990D58" w:rsidR="00692A30" w:rsidRDefault="00692A30" w:rsidP="008D74F1">
      <w:pPr>
        <w:pStyle w:val="Heading2"/>
        <w:spacing w:line="276" w:lineRule="auto"/>
        <w:jc w:val="both"/>
        <w:rPr>
          <w:rFonts w:eastAsia="Times New Roman"/>
          <w:b w:val="0"/>
        </w:rPr>
      </w:pPr>
      <w:bookmarkStart w:id="97" w:name="_Toc160099277"/>
      <w:r w:rsidRPr="00BC08D6">
        <w:rPr>
          <w:rFonts w:eastAsia="Times New Roman"/>
          <w:b w:val="0"/>
        </w:rPr>
        <w:t xml:space="preserve">The implementation of ESMP </w:t>
      </w:r>
      <w:r>
        <w:rPr>
          <w:rFonts w:eastAsia="Times New Roman"/>
          <w:b w:val="0"/>
        </w:rPr>
        <w:t>will follow the plan stipulated in ESMP. For Dodoma City Council the following will be involved in the implementation of this ESMP.</w:t>
      </w:r>
      <w:bookmarkEnd w:id="97"/>
      <w:r>
        <w:rPr>
          <w:rFonts w:eastAsia="Times New Roman"/>
          <w:b w:val="0"/>
        </w:rPr>
        <w:t xml:space="preserve"> </w:t>
      </w:r>
    </w:p>
    <w:p w14:paraId="36365131" w14:textId="0C293EBF" w:rsidR="00692A30" w:rsidRDefault="00692A30" w:rsidP="008D74F1">
      <w:pPr>
        <w:spacing w:line="276" w:lineRule="auto"/>
        <w:jc w:val="both"/>
        <w:rPr>
          <w:i/>
        </w:rPr>
      </w:pPr>
    </w:p>
    <w:p w14:paraId="2558D1BF" w14:textId="4FA65877" w:rsidR="00403BDB" w:rsidRPr="00BC08D6" w:rsidRDefault="0032692C" w:rsidP="00501988">
      <w:pPr>
        <w:pStyle w:val="Heading2"/>
      </w:pPr>
      <w:bookmarkStart w:id="98" w:name="_Toc160099278"/>
      <w:r>
        <w:t xml:space="preserve">6.2 </w:t>
      </w:r>
      <w:r w:rsidR="00403BDB">
        <w:t xml:space="preserve">ESMP </w:t>
      </w:r>
      <w:r w:rsidR="00403BDB" w:rsidRPr="00BC08D6">
        <w:t xml:space="preserve">Implementing </w:t>
      </w:r>
      <w:r>
        <w:t>Institutions</w:t>
      </w:r>
      <w:bookmarkEnd w:id="98"/>
      <w:r w:rsidRPr="00BC08D6">
        <w:t xml:space="preserve"> </w:t>
      </w:r>
    </w:p>
    <w:p w14:paraId="4F764370" w14:textId="4FAAF68D" w:rsidR="00692A30" w:rsidRDefault="00692A30" w:rsidP="008D74F1">
      <w:pPr>
        <w:spacing w:line="276" w:lineRule="auto"/>
        <w:jc w:val="both"/>
        <w:rPr>
          <w:lang w:val="en-GB"/>
        </w:rPr>
      </w:pPr>
      <w:r w:rsidRPr="00BC08D6">
        <w:rPr>
          <w:i/>
          <w:lang w:val="en-GB"/>
        </w:rPr>
        <w:t>Dodoma City Council Urban Certification Office (CUCO):</w:t>
      </w:r>
      <w:r w:rsidRPr="00BC08D6">
        <w:rPr>
          <w:lang w:val="en-GB"/>
        </w:rPr>
        <w:t xml:space="preserve"> This will be </w:t>
      </w:r>
      <w:r>
        <w:rPr>
          <w:lang w:val="en-GB"/>
        </w:rPr>
        <w:t>responsible</w:t>
      </w:r>
      <w:r w:rsidRPr="00BC08D6">
        <w:rPr>
          <w:lang w:val="en-GB"/>
        </w:rPr>
        <w:t xml:space="preserve"> </w:t>
      </w:r>
      <w:r>
        <w:rPr>
          <w:lang w:val="en-GB"/>
        </w:rPr>
        <w:t>for daily certification activities which will involve support to Dodoma City E&amp;S Team</w:t>
      </w:r>
    </w:p>
    <w:p w14:paraId="63423BB9" w14:textId="13A55D4E" w:rsidR="00692A30" w:rsidRDefault="00692A30" w:rsidP="008D74F1">
      <w:pPr>
        <w:spacing w:line="276" w:lineRule="auto"/>
        <w:jc w:val="both"/>
        <w:rPr>
          <w:lang w:val="en-GB"/>
        </w:rPr>
      </w:pPr>
      <w:r w:rsidRPr="00BC08D6">
        <w:rPr>
          <w:i/>
          <w:lang w:val="en-GB"/>
        </w:rPr>
        <w:t>Dodoma City E&amp;S Team:</w:t>
      </w:r>
      <w:r>
        <w:rPr>
          <w:lang w:val="en-GB"/>
        </w:rPr>
        <w:t xml:space="preserve"> This will be responsible for implementation of the E&amp;S activities including the proposed mitigation and enhancement measures with the support from CUCO. </w:t>
      </w:r>
    </w:p>
    <w:p w14:paraId="0BE44BEB" w14:textId="35DD649B" w:rsidR="00E67163" w:rsidRDefault="00692A30" w:rsidP="008D74F1">
      <w:pPr>
        <w:spacing w:line="276" w:lineRule="auto"/>
        <w:jc w:val="both"/>
        <w:rPr>
          <w:lang w:val="en-GB"/>
        </w:rPr>
      </w:pPr>
      <w:r w:rsidRPr="00BC08D6">
        <w:rPr>
          <w:lang w:val="en-GB"/>
        </w:rPr>
        <w:t>Participatory Land Use Management Team (PLUM)</w:t>
      </w:r>
      <w:r w:rsidR="00E67163">
        <w:rPr>
          <w:lang w:val="en-GB"/>
        </w:rPr>
        <w:t>: This will be responsible for i</w:t>
      </w:r>
      <w:r w:rsidR="00403BDB">
        <w:t>dentification</w:t>
      </w:r>
      <w:r w:rsidR="00E67163">
        <w:t xml:space="preserve"> of households residing along road reserve, gullies and river streams.</w:t>
      </w:r>
    </w:p>
    <w:p w14:paraId="0CCA2588" w14:textId="0F85DB59" w:rsidR="00692A30" w:rsidRPr="00BC08D6" w:rsidRDefault="00692A30" w:rsidP="008D74F1">
      <w:pPr>
        <w:spacing w:line="276" w:lineRule="auto"/>
        <w:jc w:val="both"/>
        <w:rPr>
          <w:i/>
          <w:lang w:val="en-GB"/>
        </w:rPr>
      </w:pPr>
      <w:r w:rsidRPr="00BC08D6">
        <w:rPr>
          <w:i/>
          <w:lang w:val="en-GB"/>
        </w:rPr>
        <w:t>National Environmental Management Council (NEMC)</w:t>
      </w:r>
      <w:r w:rsidR="00403BDB">
        <w:rPr>
          <w:i/>
          <w:lang w:val="en-GB"/>
        </w:rPr>
        <w:t xml:space="preserve"> and </w:t>
      </w:r>
      <w:r w:rsidR="00403BDB" w:rsidRPr="00BF02FC">
        <w:rPr>
          <w:i/>
          <w:lang w:val="en-GB"/>
        </w:rPr>
        <w:t>Central Water Basin Authorities:</w:t>
      </w:r>
      <w:r w:rsidR="00403BDB">
        <w:rPr>
          <w:i/>
          <w:lang w:val="en-GB"/>
        </w:rPr>
        <w:t xml:space="preserve"> </w:t>
      </w:r>
      <w:r w:rsidR="00403BDB">
        <w:rPr>
          <w:lang w:val="en-GB"/>
        </w:rPr>
        <w:t xml:space="preserve">Will provide </w:t>
      </w:r>
      <w:r w:rsidR="00403BDB">
        <w:t xml:space="preserve">further guidance on households residing along, gullies and river streams. </w:t>
      </w:r>
    </w:p>
    <w:p w14:paraId="50E7A377" w14:textId="3BCEEF57" w:rsidR="00692A30" w:rsidRDefault="00692A30" w:rsidP="008D74F1">
      <w:pPr>
        <w:spacing w:line="276" w:lineRule="auto"/>
        <w:jc w:val="both"/>
      </w:pPr>
      <w:r w:rsidRPr="00BC08D6">
        <w:rPr>
          <w:lang w:val="en-GB"/>
        </w:rPr>
        <w:t>Tanzania Rural and Urban Road Agency (TARURA)</w:t>
      </w:r>
      <w:r w:rsidR="00403BDB">
        <w:rPr>
          <w:lang w:val="en-GB"/>
        </w:rPr>
        <w:t xml:space="preserve"> and </w:t>
      </w:r>
      <w:r w:rsidRPr="00BC08D6">
        <w:rPr>
          <w:lang w:val="en-GB"/>
        </w:rPr>
        <w:t>Tanzania Road Agency (TANROADS)</w:t>
      </w:r>
      <w:r w:rsidR="00403BDB" w:rsidRPr="00BC08D6">
        <w:rPr>
          <w:rFonts w:eastAsiaTheme="minorHAnsi"/>
          <w:lang w:val="en-GB"/>
        </w:rPr>
        <w:t xml:space="preserve">: </w:t>
      </w:r>
      <w:r w:rsidR="00403BDB">
        <w:rPr>
          <w:lang w:val="en-GB"/>
        </w:rPr>
        <w:t xml:space="preserve">Will </w:t>
      </w:r>
      <w:r w:rsidR="00403BDB">
        <w:t>provide further guidance on households residing along the roads including payment of compensation where applicable.</w:t>
      </w:r>
    </w:p>
    <w:p w14:paraId="71D797FD" w14:textId="6C247489" w:rsidR="0040519E" w:rsidRDefault="00403BDB" w:rsidP="008D74F1">
      <w:pPr>
        <w:spacing w:after="5" w:line="276" w:lineRule="auto"/>
        <w:ind w:right="3" w:hanging="10"/>
        <w:jc w:val="both"/>
        <w:rPr>
          <w:rFonts w:eastAsia="Times New Roman" w:cs="Times New Roman"/>
          <w:b/>
          <w:i/>
          <w:color w:val="000000"/>
        </w:rPr>
      </w:pPr>
      <w:r w:rsidRPr="00BC08D6">
        <w:rPr>
          <w:rFonts w:eastAsia="Times New Roman" w:cs="Times New Roman"/>
          <w:i/>
          <w:color w:val="000000"/>
        </w:rPr>
        <w:t>Ward and mtaa Leaders:</w:t>
      </w:r>
      <w:r>
        <w:rPr>
          <w:rFonts w:eastAsia="Times New Roman" w:cs="Times New Roman"/>
          <w:b/>
          <w:i/>
          <w:color w:val="000000"/>
        </w:rPr>
        <w:t xml:space="preserve"> </w:t>
      </w:r>
      <w:r w:rsidR="0040519E" w:rsidRPr="00BC08D6">
        <w:rPr>
          <w:rFonts w:eastAsia="Times New Roman" w:cs="Times New Roman"/>
          <w:color w:val="000000"/>
        </w:rPr>
        <w:t xml:space="preserve">These will be involved in </w:t>
      </w:r>
      <w:r w:rsidR="00B04EF4">
        <w:rPr>
          <w:rFonts w:eastAsia="Times New Roman" w:cs="Times New Roman"/>
          <w:color w:val="000000"/>
        </w:rPr>
        <w:t xml:space="preserve">conflict resolutions through operationalization of project GRM, </w:t>
      </w:r>
      <w:r w:rsidR="0040519E" w:rsidRPr="00BC08D6">
        <w:rPr>
          <w:rFonts w:eastAsia="Times New Roman" w:cs="Times New Roman"/>
          <w:color w:val="000000"/>
        </w:rPr>
        <w:t>i</w:t>
      </w:r>
      <w:r w:rsidR="0040519E" w:rsidRPr="00BC08D6">
        <w:t>dentification of marginalized groups such as women, elders, chronically ill persons and youth</w:t>
      </w:r>
      <w:r w:rsidR="00415B80" w:rsidRPr="00BC08D6">
        <w:t>, and s</w:t>
      </w:r>
      <w:r w:rsidR="0040519E" w:rsidRPr="00BC08D6">
        <w:t>ensitization on importance of CROs</w:t>
      </w:r>
      <w:r w:rsidR="00415B80">
        <w:t xml:space="preserve">, waste management, </w:t>
      </w:r>
      <w:r w:rsidR="00415B80" w:rsidRPr="00BC08D6">
        <w:t>GBV</w:t>
      </w:r>
      <w:r w:rsidR="00415B80">
        <w:t xml:space="preserve">/SEA matters, health and safety </w:t>
      </w:r>
      <w:r w:rsidR="0040519E" w:rsidRPr="00BC08D6">
        <w:t xml:space="preserve">and other project </w:t>
      </w:r>
      <w:r w:rsidR="00415B80">
        <w:t xml:space="preserve">related </w:t>
      </w:r>
      <w:r w:rsidR="0040519E" w:rsidRPr="00BC08D6">
        <w:t>benefits</w:t>
      </w:r>
      <w:r w:rsidR="0040519E">
        <w:t>.</w:t>
      </w:r>
    </w:p>
    <w:p w14:paraId="5C6F2730" w14:textId="77777777" w:rsidR="00403BDB" w:rsidRDefault="00403BDB" w:rsidP="008D74F1">
      <w:pPr>
        <w:spacing w:after="5" w:line="276" w:lineRule="auto"/>
        <w:ind w:right="3" w:hanging="10"/>
        <w:jc w:val="both"/>
        <w:rPr>
          <w:rFonts w:eastAsia="Times New Roman" w:cs="Times New Roman"/>
          <w:b/>
          <w:i/>
          <w:color w:val="000000"/>
        </w:rPr>
      </w:pPr>
    </w:p>
    <w:p w14:paraId="16FB458D" w14:textId="60AE5B7A" w:rsidR="00B04EF4" w:rsidRDefault="00403BDB" w:rsidP="008D74F1">
      <w:pPr>
        <w:spacing w:after="5" w:line="276" w:lineRule="auto"/>
        <w:ind w:right="3" w:hanging="10"/>
        <w:jc w:val="both"/>
      </w:pPr>
      <w:r w:rsidRPr="00BC08D6">
        <w:rPr>
          <w:rFonts w:eastAsia="Times New Roman" w:cs="Times New Roman"/>
          <w:i/>
          <w:color w:val="000000"/>
        </w:rPr>
        <w:t xml:space="preserve">Civil Society </w:t>
      </w:r>
      <w:r w:rsidR="003F2BFC" w:rsidRPr="00BC08D6">
        <w:rPr>
          <w:rFonts w:eastAsia="Times New Roman" w:cs="Times New Roman"/>
          <w:i/>
          <w:color w:val="000000"/>
        </w:rPr>
        <w:t>Organization</w:t>
      </w:r>
      <w:r w:rsidRPr="00BC08D6">
        <w:rPr>
          <w:rFonts w:eastAsia="Times New Roman" w:cs="Times New Roman"/>
          <w:i/>
          <w:color w:val="000000"/>
        </w:rPr>
        <w:t xml:space="preserve"> (CSOs)</w:t>
      </w:r>
      <w:r w:rsidRPr="00BC08D6">
        <w:rPr>
          <w:rFonts w:eastAsia="Times New Roman" w:cs="Times New Roman"/>
          <w:color w:val="000000"/>
        </w:rPr>
        <w:t>:</w:t>
      </w:r>
      <w:r>
        <w:rPr>
          <w:rFonts w:eastAsia="Times New Roman" w:cs="Times New Roman"/>
          <w:color w:val="000000"/>
        </w:rPr>
        <w:t xml:space="preserve"> They</w:t>
      </w:r>
      <w:r w:rsidRPr="00DB25B8">
        <w:rPr>
          <w:rFonts w:eastAsia="Times New Roman" w:cs="Times New Roman"/>
          <w:color w:val="000000"/>
        </w:rPr>
        <w:t xml:space="preserve"> will be responsible for ensuring all this project.  </w:t>
      </w:r>
      <w:r w:rsidR="00B04EF4">
        <w:t xml:space="preserve">Sensitization on importance of CROs and other project benefits, importance of joint titling and </w:t>
      </w:r>
      <w:r w:rsidR="00B04EF4" w:rsidRPr="00BF02FC">
        <w:t>GBV</w:t>
      </w:r>
      <w:r w:rsidR="00B04EF4">
        <w:t xml:space="preserve">/SEA matters. </w:t>
      </w:r>
    </w:p>
    <w:p w14:paraId="073A4481" w14:textId="09EA9CC0" w:rsidR="00403BDB" w:rsidRDefault="00B04EF4" w:rsidP="008D74F1">
      <w:pPr>
        <w:spacing w:after="5" w:line="276" w:lineRule="auto"/>
        <w:ind w:right="3" w:hanging="10"/>
        <w:jc w:val="both"/>
        <w:rPr>
          <w:rFonts w:eastAsia="Times New Roman" w:cs="Times New Roman"/>
          <w:color w:val="000000"/>
        </w:rPr>
      </w:pPr>
      <w:r>
        <w:t xml:space="preserve"> </w:t>
      </w:r>
    </w:p>
    <w:p w14:paraId="0CC0B014" w14:textId="3C49ACAA" w:rsidR="00403BDB" w:rsidRPr="00BC08D6" w:rsidRDefault="00403BDB" w:rsidP="008D74F1">
      <w:pPr>
        <w:spacing w:after="5" w:line="276" w:lineRule="auto"/>
        <w:ind w:right="3" w:hanging="10"/>
        <w:jc w:val="both"/>
        <w:rPr>
          <w:rFonts w:eastAsia="Times New Roman" w:cs="Times New Roman"/>
          <w:color w:val="000000"/>
        </w:rPr>
      </w:pPr>
      <w:r w:rsidRPr="00BC08D6">
        <w:rPr>
          <w:rFonts w:eastAsia="Times New Roman" w:cs="Times New Roman"/>
          <w:i/>
          <w:color w:val="000000"/>
        </w:rPr>
        <w:t>Private Firms:</w:t>
      </w:r>
      <w:r w:rsidRPr="00DB25B8">
        <w:rPr>
          <w:rFonts w:eastAsia="Times New Roman" w:cs="Times New Roman"/>
          <w:color w:val="000000"/>
        </w:rPr>
        <w:t xml:space="preserve"> Private firms will be responsible for </w:t>
      </w:r>
      <w:r w:rsidR="00501071">
        <w:t>provision of PPEs (mask, boots, gloves and helmet) to workers; training drivers of direct and indirect teams on road safety; provide health and safety training to project workers; provision of dustbins in all project areas; provision of welfare facilities such as toilets and water; tree and grass planting; dust suppression</w:t>
      </w:r>
    </w:p>
    <w:p w14:paraId="35876F9E" w14:textId="77777777" w:rsidR="00403BDB" w:rsidRDefault="00403BDB" w:rsidP="008D74F1">
      <w:pPr>
        <w:spacing w:line="276" w:lineRule="auto"/>
        <w:jc w:val="both"/>
      </w:pPr>
    </w:p>
    <w:p w14:paraId="3F5FB7AB" w14:textId="77777777" w:rsidR="00A62AD5" w:rsidRDefault="00A62AD5" w:rsidP="008D74F1">
      <w:pPr>
        <w:spacing w:line="276" w:lineRule="auto"/>
        <w:jc w:val="both"/>
      </w:pPr>
    </w:p>
    <w:p w14:paraId="365E694F" w14:textId="4D6FEA2D" w:rsidR="003D7C99" w:rsidRDefault="004A4B32" w:rsidP="00501988">
      <w:pPr>
        <w:pStyle w:val="Heading2"/>
        <w:rPr>
          <w:rFonts w:eastAsia="Times New Roman"/>
        </w:rPr>
      </w:pPr>
      <w:bookmarkStart w:id="99" w:name="_Toc160099279"/>
      <w:r w:rsidRPr="00501988">
        <w:lastRenderedPageBreak/>
        <w:t xml:space="preserve">6.3 </w:t>
      </w:r>
      <w:r w:rsidR="00963332" w:rsidRPr="00501988">
        <w:t>Supervision and Monitoring Roles</w:t>
      </w:r>
      <w:bookmarkEnd w:id="99"/>
      <w:r w:rsidR="00963332">
        <w:rPr>
          <w:rFonts w:eastAsia="Times New Roman"/>
        </w:rPr>
        <w:t xml:space="preserve"> </w:t>
      </w:r>
      <w:r w:rsidR="00DB25B8" w:rsidRPr="00DB25B8">
        <w:rPr>
          <w:rFonts w:eastAsia="Times New Roman"/>
        </w:rPr>
        <w:tab/>
        <w:t xml:space="preserve"> </w:t>
      </w:r>
    </w:p>
    <w:p w14:paraId="201CE77B" w14:textId="77777777" w:rsidR="00963332" w:rsidRPr="00BC08D6" w:rsidRDefault="00963332" w:rsidP="008D74F1">
      <w:pPr>
        <w:spacing w:after="0" w:line="276" w:lineRule="auto"/>
        <w:jc w:val="both"/>
        <w:rPr>
          <w:i/>
          <w:szCs w:val="24"/>
        </w:rPr>
      </w:pPr>
    </w:p>
    <w:p w14:paraId="3D44D417" w14:textId="2BDCA111" w:rsidR="004B1B1A" w:rsidRDefault="002A232C" w:rsidP="008D74F1">
      <w:pPr>
        <w:spacing w:after="0" w:line="276" w:lineRule="auto"/>
        <w:jc w:val="both"/>
        <w:rPr>
          <w:b/>
          <w:szCs w:val="24"/>
        </w:rPr>
      </w:pPr>
      <w:r w:rsidRPr="00BC08D6">
        <w:rPr>
          <w:i/>
          <w:szCs w:val="24"/>
        </w:rPr>
        <w:t xml:space="preserve">Project </w:t>
      </w:r>
      <w:r w:rsidRPr="00BC08D6">
        <w:rPr>
          <w:rFonts w:eastAsia="Times New Roman" w:cs="Times New Roman"/>
          <w:i/>
          <w:color w:val="000000"/>
        </w:rPr>
        <w:t>Environment and Social Management Team</w:t>
      </w:r>
      <w:r w:rsidRPr="00BC08D6">
        <w:rPr>
          <w:i/>
          <w:szCs w:val="24"/>
        </w:rPr>
        <w:t xml:space="preserve"> (</w:t>
      </w:r>
      <w:r w:rsidR="00963332" w:rsidRPr="00BC08D6">
        <w:rPr>
          <w:i/>
          <w:szCs w:val="24"/>
        </w:rPr>
        <w:t>ESMT):</w:t>
      </w:r>
      <w:r w:rsidR="00963332" w:rsidRPr="00BC08D6">
        <w:rPr>
          <w:szCs w:val="24"/>
        </w:rPr>
        <w:t xml:space="preserve"> </w:t>
      </w:r>
      <w:r w:rsidR="00963332" w:rsidRPr="00BC08D6">
        <w:rPr>
          <w:rFonts w:eastAsia="Calibri" w:cs="Times New Roman"/>
          <w:szCs w:val="24"/>
        </w:rPr>
        <w:t>shall</w:t>
      </w:r>
      <w:r w:rsidR="003D7C99" w:rsidRPr="00BC08D6">
        <w:rPr>
          <w:rFonts w:eastAsia="Calibri" w:cs="Times New Roman"/>
          <w:szCs w:val="24"/>
        </w:rPr>
        <w:t xml:space="preserve"> be responsible for ensuring compliance with ESMPs. In particular, the team will conduct</w:t>
      </w:r>
      <w:r w:rsidR="003D7C99" w:rsidRPr="003D7C99">
        <w:rPr>
          <w:rFonts w:eastAsia="Calibri" w:cs="Times New Roman"/>
          <w:szCs w:val="24"/>
        </w:rPr>
        <w:t xml:space="preserve"> regular audits and prepare the reports that demonstrate </w:t>
      </w:r>
      <w:r w:rsidR="003932FC">
        <w:rPr>
          <w:rFonts w:eastAsia="Calibri" w:cs="Times New Roman"/>
          <w:szCs w:val="24"/>
        </w:rPr>
        <w:t>implementation of the</w:t>
      </w:r>
      <w:r w:rsidR="003D7C99" w:rsidRPr="003D7C99">
        <w:rPr>
          <w:rFonts w:eastAsia="Calibri" w:cs="Times New Roman"/>
          <w:szCs w:val="24"/>
        </w:rPr>
        <w:t xml:space="preserve"> </w:t>
      </w:r>
      <w:r w:rsidR="003D7C99">
        <w:rPr>
          <w:rFonts w:eastAsia="Calibri" w:cs="Times New Roman"/>
          <w:szCs w:val="24"/>
        </w:rPr>
        <w:t>E</w:t>
      </w:r>
      <w:r w:rsidR="003D7C99" w:rsidRPr="003D7C99">
        <w:rPr>
          <w:rFonts w:eastAsia="Calibri" w:cs="Times New Roman"/>
          <w:szCs w:val="24"/>
        </w:rPr>
        <w:t xml:space="preserve">SMP </w:t>
      </w:r>
      <w:r w:rsidR="003932FC">
        <w:rPr>
          <w:rFonts w:eastAsia="Calibri" w:cs="Times New Roman"/>
          <w:szCs w:val="24"/>
        </w:rPr>
        <w:t>.</w:t>
      </w:r>
      <w:r w:rsidR="003D7C99" w:rsidRPr="003D7C99">
        <w:rPr>
          <w:rFonts w:eastAsia="Calibri" w:cs="Times New Roman"/>
          <w:szCs w:val="24"/>
        </w:rPr>
        <w:t xml:space="preserve"> The team will be required to submit monthly reports to MLH</w:t>
      </w:r>
      <w:r w:rsidR="003D7C99">
        <w:rPr>
          <w:rFonts w:eastAsia="Calibri" w:cs="Times New Roman"/>
          <w:szCs w:val="24"/>
        </w:rPr>
        <w:t>HSD</w:t>
      </w:r>
      <w:r w:rsidR="003D7C99" w:rsidRPr="003D7C99">
        <w:rPr>
          <w:rFonts w:eastAsia="Calibri" w:cs="Times New Roman"/>
          <w:szCs w:val="24"/>
        </w:rPr>
        <w:t xml:space="preserve">. The MLHHSD through PCU then will be required to submit quarterly reports on </w:t>
      </w:r>
      <w:r w:rsidR="003D7C99">
        <w:rPr>
          <w:rFonts w:eastAsia="Calibri" w:cs="Times New Roman"/>
          <w:szCs w:val="24"/>
        </w:rPr>
        <w:t>E</w:t>
      </w:r>
      <w:r w:rsidR="003D7C99" w:rsidRPr="003D7C99">
        <w:rPr>
          <w:rFonts w:eastAsia="Calibri" w:cs="Times New Roman"/>
          <w:szCs w:val="24"/>
        </w:rPr>
        <w:t xml:space="preserve">SMP implementation to the World Bank. </w:t>
      </w:r>
    </w:p>
    <w:p w14:paraId="5F8359CA" w14:textId="77777777" w:rsidR="004B1B1A" w:rsidRDefault="004B1B1A" w:rsidP="008D74F1">
      <w:pPr>
        <w:spacing w:after="0" w:line="276" w:lineRule="auto"/>
        <w:jc w:val="both"/>
        <w:rPr>
          <w:b/>
          <w:szCs w:val="24"/>
        </w:rPr>
      </w:pPr>
    </w:p>
    <w:p w14:paraId="554DF5C5" w14:textId="062130ED" w:rsidR="00651B0F" w:rsidRPr="004B1B1A" w:rsidRDefault="004A4B32" w:rsidP="00501988">
      <w:pPr>
        <w:pStyle w:val="Heading2"/>
        <w:rPr>
          <w:szCs w:val="24"/>
        </w:rPr>
      </w:pPr>
      <w:bookmarkStart w:id="100" w:name="_Toc160099280"/>
      <w:r>
        <w:rPr>
          <w:rFonts w:eastAsia="Times New Roman"/>
        </w:rPr>
        <w:t xml:space="preserve">6.4 </w:t>
      </w:r>
      <w:r w:rsidR="004B1B1A" w:rsidRPr="004B1B1A">
        <w:rPr>
          <w:rFonts w:eastAsia="Times New Roman"/>
        </w:rPr>
        <w:t>Capacity Development and Training</w:t>
      </w:r>
      <w:bookmarkEnd w:id="100"/>
    </w:p>
    <w:p w14:paraId="3431618C" w14:textId="78206530" w:rsidR="00401724" w:rsidRDefault="00401724" w:rsidP="008D74F1">
      <w:pPr>
        <w:tabs>
          <w:tab w:val="left" w:pos="90"/>
        </w:tabs>
        <w:spacing w:before="120" w:after="120" w:line="276" w:lineRule="auto"/>
        <w:jc w:val="both"/>
        <w:rPr>
          <w:rFonts w:eastAsia="Calibri" w:cs="Times New Roman"/>
          <w:szCs w:val="24"/>
        </w:rPr>
      </w:pPr>
      <w:r>
        <w:rPr>
          <w:rFonts w:eastAsia="Calibri" w:cs="Times New Roman"/>
          <w:szCs w:val="24"/>
        </w:rPr>
        <w:t>Capacity development training for LTIP is stipulated in ESMF. For Dodoma city council the following trainings have been provide to E&amp;S Team at LGAs levels and Mitaas leaders to enhance their capacity to implementation of environmental and social risk management issues during certification process</w:t>
      </w:r>
      <w:r w:rsidR="00147065">
        <w:rPr>
          <w:rFonts w:eastAsia="Calibri" w:cs="Times New Roman"/>
          <w:szCs w:val="24"/>
        </w:rPr>
        <w:t xml:space="preserve"> (Table 3)</w:t>
      </w:r>
      <w:r>
        <w:rPr>
          <w:rFonts w:eastAsia="Calibri" w:cs="Times New Roman"/>
          <w:szCs w:val="24"/>
        </w:rPr>
        <w:t xml:space="preserve">. </w:t>
      </w:r>
    </w:p>
    <w:p w14:paraId="0DD6CB44" w14:textId="0CF7FDA3" w:rsidR="00147065" w:rsidRPr="00501988" w:rsidRDefault="00147065" w:rsidP="00501988">
      <w:pPr>
        <w:pStyle w:val="Heading5"/>
        <w:rPr>
          <w:rFonts w:ascii="Times New Roman" w:eastAsia="Calibri" w:hAnsi="Times New Roman" w:cs="Times New Roman"/>
          <w:b/>
          <w:bCs/>
          <w:color w:val="auto"/>
        </w:rPr>
      </w:pPr>
      <w:bookmarkStart w:id="101" w:name="_Toc160099750"/>
      <w:r w:rsidRPr="00501988">
        <w:rPr>
          <w:rFonts w:ascii="Times New Roman" w:eastAsia="Calibri" w:hAnsi="Times New Roman" w:cs="Times New Roman"/>
          <w:b/>
          <w:bCs/>
          <w:color w:val="auto"/>
        </w:rPr>
        <w:t>Table 3: Training Activities</w:t>
      </w:r>
      <w:bookmarkEnd w:id="101"/>
      <w:r w:rsidRPr="00501988">
        <w:rPr>
          <w:rFonts w:ascii="Times New Roman" w:eastAsia="Calibri" w:hAnsi="Times New Roman" w:cs="Times New Roman"/>
          <w:b/>
          <w:bCs/>
          <w:color w:val="auto"/>
        </w:rPr>
        <w:t xml:space="preserve"> </w:t>
      </w:r>
    </w:p>
    <w:tbl>
      <w:tblPr>
        <w:tblStyle w:val="TableGrid"/>
        <w:tblW w:w="8365" w:type="dxa"/>
        <w:tblLook w:val="04A0" w:firstRow="1" w:lastRow="0" w:firstColumn="1" w:lastColumn="0" w:noHBand="0" w:noVBand="1"/>
      </w:tblPr>
      <w:tblGrid>
        <w:gridCol w:w="805"/>
        <w:gridCol w:w="3960"/>
        <w:gridCol w:w="1350"/>
        <w:gridCol w:w="2250"/>
      </w:tblGrid>
      <w:tr w:rsidR="00401724" w14:paraId="0CFEE297" w14:textId="77777777" w:rsidTr="004B1B1A">
        <w:tc>
          <w:tcPr>
            <w:tcW w:w="805" w:type="dxa"/>
          </w:tcPr>
          <w:p w14:paraId="72A77C33" w14:textId="63C39F7A" w:rsidR="00401724" w:rsidRPr="00BC08D6" w:rsidRDefault="00401724" w:rsidP="008D74F1">
            <w:pPr>
              <w:tabs>
                <w:tab w:val="left" w:pos="90"/>
              </w:tabs>
              <w:spacing w:before="120" w:after="120" w:line="276" w:lineRule="auto"/>
              <w:jc w:val="both"/>
              <w:rPr>
                <w:rFonts w:eastAsia="Calibri" w:cs="Times New Roman"/>
                <w:b/>
                <w:szCs w:val="24"/>
              </w:rPr>
            </w:pPr>
            <w:r w:rsidRPr="00BC08D6">
              <w:rPr>
                <w:rFonts w:eastAsia="Calibri" w:cs="Times New Roman"/>
                <w:b/>
                <w:szCs w:val="24"/>
              </w:rPr>
              <w:t>S/N</w:t>
            </w:r>
          </w:p>
        </w:tc>
        <w:tc>
          <w:tcPr>
            <w:tcW w:w="3960" w:type="dxa"/>
          </w:tcPr>
          <w:p w14:paraId="1E54A245" w14:textId="6F01F57A" w:rsidR="00401724" w:rsidRPr="00BC08D6" w:rsidRDefault="00401724" w:rsidP="008D74F1">
            <w:pPr>
              <w:tabs>
                <w:tab w:val="left" w:pos="90"/>
              </w:tabs>
              <w:spacing w:before="120" w:after="120" w:line="276" w:lineRule="auto"/>
              <w:jc w:val="both"/>
              <w:rPr>
                <w:rFonts w:eastAsia="Calibri" w:cs="Times New Roman"/>
                <w:b/>
                <w:szCs w:val="24"/>
              </w:rPr>
            </w:pPr>
            <w:r w:rsidRPr="00BC08D6">
              <w:rPr>
                <w:rFonts w:eastAsia="Calibri" w:cs="Times New Roman"/>
                <w:b/>
                <w:szCs w:val="24"/>
              </w:rPr>
              <w:t xml:space="preserve">Name of Training  </w:t>
            </w:r>
          </w:p>
        </w:tc>
        <w:tc>
          <w:tcPr>
            <w:tcW w:w="1350" w:type="dxa"/>
          </w:tcPr>
          <w:p w14:paraId="2FE200B7" w14:textId="1832DDC2" w:rsidR="00401724" w:rsidRPr="00BC08D6" w:rsidRDefault="00401724" w:rsidP="008D74F1">
            <w:pPr>
              <w:tabs>
                <w:tab w:val="left" w:pos="90"/>
              </w:tabs>
              <w:spacing w:before="120" w:after="120" w:line="276" w:lineRule="auto"/>
              <w:jc w:val="both"/>
              <w:rPr>
                <w:rFonts w:eastAsia="Calibri" w:cs="Times New Roman"/>
                <w:b/>
                <w:szCs w:val="24"/>
              </w:rPr>
            </w:pPr>
            <w:r w:rsidRPr="00BC08D6">
              <w:rPr>
                <w:rFonts w:eastAsia="Calibri" w:cs="Times New Roman"/>
                <w:b/>
                <w:szCs w:val="24"/>
              </w:rPr>
              <w:t xml:space="preserve">Training Institution </w:t>
            </w:r>
          </w:p>
        </w:tc>
        <w:tc>
          <w:tcPr>
            <w:tcW w:w="2250" w:type="dxa"/>
          </w:tcPr>
          <w:p w14:paraId="0C42498B" w14:textId="211A12FA" w:rsidR="00401724" w:rsidRPr="00BC08D6" w:rsidRDefault="00401724" w:rsidP="008D74F1">
            <w:pPr>
              <w:tabs>
                <w:tab w:val="left" w:pos="90"/>
              </w:tabs>
              <w:spacing w:before="120" w:after="120" w:line="276" w:lineRule="auto"/>
              <w:jc w:val="both"/>
              <w:rPr>
                <w:rFonts w:eastAsia="Calibri" w:cs="Times New Roman"/>
                <w:b/>
                <w:szCs w:val="24"/>
              </w:rPr>
            </w:pPr>
            <w:r w:rsidRPr="00BC08D6">
              <w:rPr>
                <w:rFonts w:eastAsia="Calibri" w:cs="Times New Roman"/>
                <w:b/>
                <w:szCs w:val="24"/>
              </w:rPr>
              <w:t xml:space="preserve">Date </w:t>
            </w:r>
          </w:p>
        </w:tc>
      </w:tr>
      <w:tr w:rsidR="00401724" w14:paraId="37B63739" w14:textId="77777777" w:rsidTr="004B1B1A">
        <w:tc>
          <w:tcPr>
            <w:tcW w:w="805" w:type="dxa"/>
          </w:tcPr>
          <w:p w14:paraId="294763C5" w14:textId="77777777" w:rsidR="00401724" w:rsidRPr="00BC08D6" w:rsidRDefault="00401724" w:rsidP="006858AC">
            <w:pPr>
              <w:pStyle w:val="ListParagraph"/>
              <w:numPr>
                <w:ilvl w:val="0"/>
                <w:numId w:val="12"/>
              </w:numPr>
              <w:tabs>
                <w:tab w:val="left" w:pos="90"/>
              </w:tabs>
              <w:spacing w:before="120" w:after="120" w:line="276" w:lineRule="auto"/>
              <w:rPr>
                <w:rFonts w:eastAsia="Calibri" w:cs="Times New Roman"/>
                <w:szCs w:val="24"/>
              </w:rPr>
            </w:pPr>
          </w:p>
        </w:tc>
        <w:tc>
          <w:tcPr>
            <w:tcW w:w="3960" w:type="dxa"/>
          </w:tcPr>
          <w:p w14:paraId="32CB36C9" w14:textId="5507F12E" w:rsidR="00401724" w:rsidRDefault="00401724" w:rsidP="008D74F1">
            <w:pPr>
              <w:tabs>
                <w:tab w:val="left" w:pos="90"/>
              </w:tabs>
              <w:spacing w:before="120" w:after="120" w:line="276" w:lineRule="auto"/>
              <w:jc w:val="both"/>
              <w:rPr>
                <w:rFonts w:eastAsia="Calibri" w:cs="Times New Roman"/>
                <w:szCs w:val="24"/>
              </w:rPr>
            </w:pPr>
            <w:r>
              <w:rPr>
                <w:rFonts w:eastAsia="Calibri" w:cs="Times New Roman"/>
                <w:szCs w:val="24"/>
              </w:rPr>
              <w:t xml:space="preserve">Environmental and Social Framework Training to LGAs E&amp;S Teams  </w:t>
            </w:r>
          </w:p>
        </w:tc>
        <w:tc>
          <w:tcPr>
            <w:tcW w:w="1350" w:type="dxa"/>
          </w:tcPr>
          <w:p w14:paraId="39019C08" w14:textId="2207BA3D" w:rsidR="00401724" w:rsidRDefault="00401724" w:rsidP="008D74F1">
            <w:pPr>
              <w:tabs>
                <w:tab w:val="left" w:pos="90"/>
              </w:tabs>
              <w:spacing w:before="120" w:after="120" w:line="276" w:lineRule="auto"/>
              <w:jc w:val="both"/>
              <w:rPr>
                <w:rFonts w:eastAsia="Calibri" w:cs="Times New Roman"/>
                <w:szCs w:val="24"/>
              </w:rPr>
            </w:pPr>
            <w:r>
              <w:rPr>
                <w:rFonts w:eastAsia="Calibri" w:cs="Times New Roman"/>
                <w:szCs w:val="24"/>
              </w:rPr>
              <w:t>World Bank</w:t>
            </w:r>
          </w:p>
        </w:tc>
        <w:tc>
          <w:tcPr>
            <w:tcW w:w="2250" w:type="dxa"/>
          </w:tcPr>
          <w:p w14:paraId="0DCB9EAC" w14:textId="1EE47F3A" w:rsidR="00401724" w:rsidRDefault="003156EB" w:rsidP="008D74F1">
            <w:pPr>
              <w:tabs>
                <w:tab w:val="left" w:pos="90"/>
              </w:tabs>
              <w:spacing w:before="120" w:after="120" w:line="276" w:lineRule="auto"/>
              <w:rPr>
                <w:rFonts w:eastAsia="Calibri" w:cs="Times New Roman"/>
                <w:szCs w:val="24"/>
              </w:rPr>
            </w:pPr>
            <w:r>
              <w:rPr>
                <w:rFonts w:eastAsia="Calibri" w:cs="Times New Roman"/>
                <w:szCs w:val="24"/>
              </w:rPr>
              <w:t>13</w:t>
            </w:r>
            <w:r w:rsidRPr="00BC08D6">
              <w:rPr>
                <w:rFonts w:eastAsia="Calibri" w:cs="Times New Roman"/>
                <w:szCs w:val="24"/>
                <w:vertAlign w:val="superscript"/>
              </w:rPr>
              <w:t>th</w:t>
            </w:r>
            <w:r>
              <w:rPr>
                <w:rFonts w:eastAsia="Calibri" w:cs="Times New Roman"/>
                <w:szCs w:val="24"/>
              </w:rPr>
              <w:t xml:space="preserve"> – 14</w:t>
            </w:r>
            <w:r w:rsidRPr="00BC08D6">
              <w:rPr>
                <w:rFonts w:eastAsia="Calibri" w:cs="Times New Roman"/>
                <w:szCs w:val="24"/>
                <w:vertAlign w:val="superscript"/>
              </w:rPr>
              <w:t>th</w:t>
            </w:r>
            <w:r>
              <w:rPr>
                <w:rFonts w:eastAsia="Calibri" w:cs="Times New Roman"/>
                <w:szCs w:val="24"/>
              </w:rPr>
              <w:t xml:space="preserve"> </w:t>
            </w:r>
            <w:r w:rsidR="00401724">
              <w:rPr>
                <w:rFonts w:eastAsia="Calibri" w:cs="Times New Roman"/>
                <w:szCs w:val="24"/>
              </w:rPr>
              <w:t>December 2022</w:t>
            </w:r>
          </w:p>
        </w:tc>
      </w:tr>
      <w:tr w:rsidR="00401724" w14:paraId="301A6022" w14:textId="77777777" w:rsidTr="004B1B1A">
        <w:tc>
          <w:tcPr>
            <w:tcW w:w="805" w:type="dxa"/>
          </w:tcPr>
          <w:p w14:paraId="64714E63" w14:textId="77777777" w:rsidR="00401724" w:rsidRPr="00BC08D6" w:rsidRDefault="00401724" w:rsidP="006858AC">
            <w:pPr>
              <w:pStyle w:val="ListParagraph"/>
              <w:numPr>
                <w:ilvl w:val="0"/>
                <w:numId w:val="12"/>
              </w:numPr>
              <w:tabs>
                <w:tab w:val="left" w:pos="90"/>
              </w:tabs>
              <w:spacing w:before="120" w:after="120" w:line="276" w:lineRule="auto"/>
              <w:jc w:val="both"/>
              <w:rPr>
                <w:rFonts w:eastAsia="Calibri" w:cs="Times New Roman"/>
                <w:szCs w:val="24"/>
              </w:rPr>
            </w:pPr>
          </w:p>
        </w:tc>
        <w:tc>
          <w:tcPr>
            <w:tcW w:w="3960" w:type="dxa"/>
          </w:tcPr>
          <w:p w14:paraId="69D9189C" w14:textId="1B8B1F6D" w:rsidR="00401724" w:rsidRDefault="003156EB" w:rsidP="008D74F1">
            <w:pPr>
              <w:tabs>
                <w:tab w:val="left" w:pos="90"/>
              </w:tabs>
              <w:spacing w:before="120" w:after="120" w:line="276" w:lineRule="auto"/>
              <w:jc w:val="both"/>
              <w:rPr>
                <w:rFonts w:eastAsia="Calibri" w:cs="Times New Roman"/>
                <w:szCs w:val="24"/>
              </w:rPr>
            </w:pPr>
            <w:r>
              <w:rPr>
                <w:rFonts w:eastAsia="Calibri" w:cs="Times New Roman"/>
                <w:szCs w:val="24"/>
              </w:rPr>
              <w:t xml:space="preserve">Preparation and Implementation of ESMP to CUCOs members. </w:t>
            </w:r>
          </w:p>
        </w:tc>
        <w:tc>
          <w:tcPr>
            <w:tcW w:w="1350" w:type="dxa"/>
          </w:tcPr>
          <w:p w14:paraId="4892010C" w14:textId="3E6C8454" w:rsidR="00401724" w:rsidRDefault="00401724" w:rsidP="008D74F1">
            <w:pPr>
              <w:tabs>
                <w:tab w:val="left" w:pos="90"/>
              </w:tabs>
              <w:spacing w:before="120" w:after="120" w:line="276" w:lineRule="auto"/>
              <w:jc w:val="both"/>
              <w:rPr>
                <w:rFonts w:eastAsia="Calibri" w:cs="Times New Roman"/>
                <w:szCs w:val="24"/>
              </w:rPr>
            </w:pPr>
            <w:r>
              <w:rPr>
                <w:rFonts w:eastAsia="Calibri" w:cs="Times New Roman"/>
                <w:szCs w:val="24"/>
              </w:rPr>
              <w:t>ESMT</w:t>
            </w:r>
          </w:p>
        </w:tc>
        <w:tc>
          <w:tcPr>
            <w:tcW w:w="2250" w:type="dxa"/>
          </w:tcPr>
          <w:p w14:paraId="243F042D" w14:textId="3B9CBDEC" w:rsidR="00401724" w:rsidRDefault="003156EB" w:rsidP="008D74F1">
            <w:pPr>
              <w:tabs>
                <w:tab w:val="left" w:pos="90"/>
              </w:tabs>
              <w:spacing w:before="120" w:after="120" w:line="276" w:lineRule="auto"/>
              <w:rPr>
                <w:rFonts w:eastAsia="Calibri" w:cs="Times New Roman"/>
                <w:szCs w:val="24"/>
              </w:rPr>
            </w:pPr>
            <w:r>
              <w:rPr>
                <w:rFonts w:eastAsia="Calibri" w:cs="Times New Roman"/>
                <w:szCs w:val="24"/>
              </w:rPr>
              <w:t>21</w:t>
            </w:r>
            <w:r w:rsidRPr="00BC08D6">
              <w:rPr>
                <w:rFonts w:eastAsia="Calibri" w:cs="Times New Roman"/>
                <w:szCs w:val="24"/>
                <w:vertAlign w:val="superscript"/>
              </w:rPr>
              <w:t>st</w:t>
            </w:r>
            <w:r>
              <w:rPr>
                <w:rFonts w:eastAsia="Calibri" w:cs="Times New Roman"/>
                <w:szCs w:val="24"/>
              </w:rPr>
              <w:t xml:space="preserve"> - 23</w:t>
            </w:r>
            <w:r w:rsidRPr="00BC08D6">
              <w:rPr>
                <w:rFonts w:eastAsia="Calibri" w:cs="Times New Roman"/>
                <w:szCs w:val="24"/>
                <w:vertAlign w:val="superscript"/>
              </w:rPr>
              <w:t>rd</w:t>
            </w:r>
            <w:r>
              <w:rPr>
                <w:rFonts w:eastAsia="Calibri" w:cs="Times New Roman"/>
                <w:szCs w:val="24"/>
              </w:rPr>
              <w:t xml:space="preserve"> </w:t>
            </w:r>
            <w:r w:rsidR="004A4B32">
              <w:rPr>
                <w:rFonts w:eastAsia="Calibri" w:cs="Times New Roman"/>
                <w:szCs w:val="24"/>
              </w:rPr>
              <w:t>December 2022</w:t>
            </w:r>
            <w:r w:rsidR="00401724">
              <w:rPr>
                <w:rFonts w:eastAsia="Calibri" w:cs="Times New Roman"/>
                <w:szCs w:val="24"/>
              </w:rPr>
              <w:t xml:space="preserve"> </w:t>
            </w:r>
          </w:p>
        </w:tc>
      </w:tr>
      <w:tr w:rsidR="00F77BF9" w14:paraId="14EC87F3" w14:textId="77777777" w:rsidTr="004B1B1A">
        <w:tc>
          <w:tcPr>
            <w:tcW w:w="805" w:type="dxa"/>
          </w:tcPr>
          <w:p w14:paraId="16AF2BE1" w14:textId="77777777" w:rsidR="00F77BF9" w:rsidRPr="00BC08D6" w:rsidRDefault="00F77BF9" w:rsidP="006858AC">
            <w:pPr>
              <w:pStyle w:val="ListParagraph"/>
              <w:numPr>
                <w:ilvl w:val="0"/>
                <w:numId w:val="12"/>
              </w:numPr>
              <w:tabs>
                <w:tab w:val="left" w:pos="90"/>
              </w:tabs>
              <w:spacing w:before="120" w:after="120" w:line="276" w:lineRule="auto"/>
              <w:jc w:val="both"/>
              <w:rPr>
                <w:rFonts w:eastAsia="Calibri" w:cs="Times New Roman"/>
                <w:szCs w:val="24"/>
              </w:rPr>
            </w:pPr>
          </w:p>
        </w:tc>
        <w:tc>
          <w:tcPr>
            <w:tcW w:w="3960" w:type="dxa"/>
          </w:tcPr>
          <w:p w14:paraId="59331C6C" w14:textId="6BFDF0DA" w:rsidR="00F77BF9" w:rsidRDefault="00F77BF9" w:rsidP="008D74F1">
            <w:pPr>
              <w:tabs>
                <w:tab w:val="left" w:pos="90"/>
              </w:tabs>
              <w:spacing w:before="120" w:after="120" w:line="276" w:lineRule="auto"/>
              <w:jc w:val="both"/>
              <w:rPr>
                <w:rFonts w:eastAsia="Calibri" w:cs="Times New Roman"/>
                <w:szCs w:val="24"/>
              </w:rPr>
            </w:pPr>
            <w:r>
              <w:rPr>
                <w:rFonts w:eastAsia="Calibri" w:cs="Times New Roman"/>
                <w:szCs w:val="24"/>
              </w:rPr>
              <w:t xml:space="preserve">Training on Safeguards Compliance to Mitaas and ward Leaders </w:t>
            </w:r>
          </w:p>
        </w:tc>
        <w:tc>
          <w:tcPr>
            <w:tcW w:w="1350" w:type="dxa"/>
          </w:tcPr>
          <w:p w14:paraId="18D6323B" w14:textId="03E9F0C6" w:rsidR="00F77BF9" w:rsidRDefault="00F77BF9" w:rsidP="008D74F1">
            <w:pPr>
              <w:tabs>
                <w:tab w:val="left" w:pos="90"/>
              </w:tabs>
              <w:spacing w:before="120" w:after="120" w:line="276" w:lineRule="auto"/>
              <w:jc w:val="both"/>
              <w:rPr>
                <w:rFonts w:eastAsia="Calibri" w:cs="Times New Roman"/>
                <w:szCs w:val="24"/>
              </w:rPr>
            </w:pPr>
            <w:r>
              <w:rPr>
                <w:rFonts w:eastAsia="Calibri" w:cs="Times New Roman"/>
                <w:szCs w:val="24"/>
              </w:rPr>
              <w:t>ESMT</w:t>
            </w:r>
          </w:p>
        </w:tc>
        <w:tc>
          <w:tcPr>
            <w:tcW w:w="2250" w:type="dxa"/>
          </w:tcPr>
          <w:p w14:paraId="6C51B07C" w14:textId="23F6CDEC" w:rsidR="00F77BF9" w:rsidRDefault="00F77BF9" w:rsidP="008D74F1">
            <w:pPr>
              <w:tabs>
                <w:tab w:val="left" w:pos="90"/>
              </w:tabs>
              <w:spacing w:before="120" w:after="120" w:line="276" w:lineRule="auto"/>
              <w:rPr>
                <w:rFonts w:eastAsia="Calibri" w:cs="Times New Roman"/>
                <w:szCs w:val="24"/>
              </w:rPr>
            </w:pPr>
            <w:r>
              <w:rPr>
                <w:rFonts w:eastAsia="Calibri" w:cs="Times New Roman"/>
                <w:szCs w:val="24"/>
              </w:rPr>
              <w:t>3</w:t>
            </w:r>
            <w:r w:rsidRPr="00BC08D6">
              <w:rPr>
                <w:rFonts w:eastAsia="Calibri" w:cs="Times New Roman"/>
                <w:szCs w:val="24"/>
                <w:vertAlign w:val="superscript"/>
              </w:rPr>
              <w:t>rd</w:t>
            </w:r>
            <w:r>
              <w:rPr>
                <w:rFonts w:eastAsia="Calibri" w:cs="Times New Roman"/>
                <w:szCs w:val="24"/>
              </w:rPr>
              <w:t xml:space="preserve"> – 4</w:t>
            </w:r>
            <w:r w:rsidRPr="00BC08D6">
              <w:rPr>
                <w:rFonts w:eastAsia="Calibri" w:cs="Times New Roman"/>
                <w:szCs w:val="24"/>
                <w:vertAlign w:val="superscript"/>
              </w:rPr>
              <w:t>th</w:t>
            </w:r>
            <w:r>
              <w:rPr>
                <w:rFonts w:eastAsia="Calibri" w:cs="Times New Roman"/>
                <w:szCs w:val="24"/>
              </w:rPr>
              <w:t xml:space="preserve"> March 2023</w:t>
            </w:r>
          </w:p>
        </w:tc>
      </w:tr>
    </w:tbl>
    <w:p w14:paraId="14FB2E7E" w14:textId="77777777" w:rsidR="00401724" w:rsidRDefault="00401724" w:rsidP="008D74F1">
      <w:pPr>
        <w:tabs>
          <w:tab w:val="left" w:pos="90"/>
        </w:tabs>
        <w:spacing w:before="120" w:after="120" w:line="276" w:lineRule="auto"/>
        <w:jc w:val="both"/>
        <w:rPr>
          <w:rFonts w:eastAsia="Calibri" w:cs="Times New Roman"/>
          <w:szCs w:val="24"/>
        </w:rPr>
      </w:pPr>
    </w:p>
    <w:p w14:paraId="67B1C773" w14:textId="28069ACE" w:rsidR="003156EB" w:rsidRPr="00BC08D6" w:rsidRDefault="003156EB" w:rsidP="008D74F1">
      <w:pPr>
        <w:tabs>
          <w:tab w:val="left" w:pos="90"/>
        </w:tabs>
        <w:spacing w:before="120" w:after="120" w:line="276" w:lineRule="auto"/>
        <w:jc w:val="both"/>
        <w:rPr>
          <w:rFonts w:eastAsia="Calibri" w:cs="Times New Roman"/>
          <w:szCs w:val="24"/>
        </w:rPr>
      </w:pPr>
      <w:r>
        <w:rPr>
          <w:rFonts w:eastAsia="Calibri" w:cs="Times New Roman"/>
          <w:szCs w:val="24"/>
        </w:rPr>
        <w:t>Other E&amp;S trainings planned for Dodoma City to enhance their capacity to implement ESMP are:</w:t>
      </w:r>
    </w:p>
    <w:p w14:paraId="4417BB59" w14:textId="32E79C81" w:rsidR="003156EB" w:rsidRDefault="003156EB" w:rsidP="006858AC">
      <w:pPr>
        <w:pStyle w:val="ListParagraph"/>
        <w:numPr>
          <w:ilvl w:val="0"/>
          <w:numId w:val="13"/>
        </w:numPr>
        <w:tabs>
          <w:tab w:val="left" w:pos="90"/>
        </w:tabs>
        <w:spacing w:before="120" w:after="120" w:line="276" w:lineRule="auto"/>
        <w:jc w:val="both"/>
        <w:rPr>
          <w:rFonts w:eastAsia="Calibri" w:cs="Times New Roman"/>
          <w:szCs w:val="24"/>
        </w:rPr>
      </w:pPr>
      <w:r>
        <w:rPr>
          <w:rFonts w:eastAsia="Calibri" w:cs="Times New Roman"/>
          <w:szCs w:val="24"/>
        </w:rPr>
        <w:t>Health and safety Training to project drivers and field teams to be conducted</w:t>
      </w:r>
      <w:r w:rsidR="00860DD9">
        <w:rPr>
          <w:rFonts w:eastAsia="Calibri" w:cs="Times New Roman"/>
          <w:szCs w:val="24"/>
        </w:rPr>
        <w:t xml:space="preserve"> in </w:t>
      </w:r>
      <w:r w:rsidR="007F1308">
        <w:rPr>
          <w:rFonts w:eastAsia="Calibri" w:cs="Times New Roman"/>
          <w:szCs w:val="24"/>
        </w:rPr>
        <w:t>May</w:t>
      </w:r>
      <w:r>
        <w:rPr>
          <w:rFonts w:eastAsia="Calibri" w:cs="Times New Roman"/>
          <w:szCs w:val="24"/>
        </w:rPr>
        <w:t xml:space="preserve"> 2024.</w:t>
      </w:r>
    </w:p>
    <w:p w14:paraId="762468D2" w14:textId="103DAA96" w:rsidR="007E1EFE" w:rsidRDefault="003156EB" w:rsidP="006858AC">
      <w:pPr>
        <w:pStyle w:val="ListParagraph"/>
        <w:numPr>
          <w:ilvl w:val="0"/>
          <w:numId w:val="13"/>
        </w:numPr>
        <w:tabs>
          <w:tab w:val="left" w:pos="90"/>
        </w:tabs>
        <w:spacing w:before="120" w:after="120" w:line="276" w:lineRule="auto"/>
        <w:jc w:val="both"/>
        <w:rPr>
          <w:rFonts w:eastAsia="Calibri" w:cs="Times New Roman"/>
          <w:szCs w:val="24"/>
        </w:rPr>
      </w:pPr>
      <w:r w:rsidRPr="00BC08D6">
        <w:rPr>
          <w:rFonts w:eastAsia="Calibri" w:cs="Times New Roman"/>
          <w:szCs w:val="24"/>
        </w:rPr>
        <w:t>Training on implementation of ESMP to private firms to be conducted prior to certification process;</w:t>
      </w:r>
    </w:p>
    <w:p w14:paraId="28C6021A" w14:textId="23128F37" w:rsidR="007E1EFE" w:rsidRDefault="007E1EFE" w:rsidP="006858AC">
      <w:pPr>
        <w:pStyle w:val="ListParagraph"/>
        <w:numPr>
          <w:ilvl w:val="0"/>
          <w:numId w:val="13"/>
        </w:numPr>
        <w:tabs>
          <w:tab w:val="left" w:pos="90"/>
        </w:tabs>
        <w:spacing w:before="120" w:after="120" w:line="276" w:lineRule="auto"/>
        <w:jc w:val="both"/>
        <w:rPr>
          <w:rFonts w:eastAsia="Calibri" w:cs="Times New Roman"/>
          <w:szCs w:val="24"/>
        </w:rPr>
      </w:pPr>
      <w:r w:rsidRPr="00BF02FC">
        <w:rPr>
          <w:rFonts w:eastAsia="Calibri" w:cs="Times New Roman"/>
          <w:szCs w:val="24"/>
        </w:rPr>
        <w:t>Training of code of conducts for GBV/SEA and ethics practice to ESMT and Dodoma City Council E&amp;S Team to be conducted on June 2024;</w:t>
      </w:r>
    </w:p>
    <w:p w14:paraId="500C9006" w14:textId="34C9F9EB" w:rsidR="00FE5FC7" w:rsidRDefault="00FE5FC7" w:rsidP="008D74F1">
      <w:pPr>
        <w:spacing w:after="0" w:line="276" w:lineRule="auto"/>
        <w:rPr>
          <w:rFonts w:eastAsia="Times New Roman" w:cs="Times New Roman"/>
          <w:color w:val="000000"/>
        </w:rPr>
      </w:pPr>
    </w:p>
    <w:p w14:paraId="43858649" w14:textId="77777777" w:rsidR="004B1B1A" w:rsidRDefault="004B1B1A" w:rsidP="008D74F1">
      <w:pPr>
        <w:spacing w:after="0" w:line="276" w:lineRule="auto"/>
        <w:rPr>
          <w:rFonts w:eastAsia="Times New Roman" w:cs="Times New Roman"/>
          <w:color w:val="000000"/>
        </w:rPr>
        <w:sectPr w:rsidR="004B1B1A" w:rsidSect="00B65FDB">
          <w:pgSz w:w="11907" w:h="16839" w:code="9"/>
          <w:pgMar w:top="1440" w:right="1800" w:bottom="1440" w:left="1800" w:header="720" w:footer="720" w:gutter="0"/>
          <w:cols w:space="720"/>
          <w:docGrid w:linePitch="360"/>
        </w:sectPr>
      </w:pPr>
    </w:p>
    <w:p w14:paraId="2EAFAB44" w14:textId="072EE7C5" w:rsidR="00BE21ED" w:rsidRDefault="00FE5FC7" w:rsidP="008D74F1">
      <w:pPr>
        <w:pStyle w:val="Heading1"/>
        <w:spacing w:line="276" w:lineRule="auto"/>
        <w:rPr>
          <w:rFonts w:eastAsia="Times New Roman"/>
        </w:rPr>
      </w:pPr>
      <w:bookmarkStart w:id="102" w:name="_Toc160099281"/>
      <w:r w:rsidRPr="005F406B">
        <w:rPr>
          <w:rFonts w:eastAsia="Times New Roman"/>
        </w:rPr>
        <w:lastRenderedPageBreak/>
        <w:t xml:space="preserve">CHAPTER </w:t>
      </w:r>
      <w:r w:rsidR="004A4B32">
        <w:rPr>
          <w:rFonts w:eastAsia="Times New Roman"/>
        </w:rPr>
        <w:t>SEVEN</w:t>
      </w:r>
      <w:bookmarkEnd w:id="102"/>
      <w:r w:rsidR="004A4B32" w:rsidRPr="005F406B">
        <w:rPr>
          <w:rFonts w:eastAsia="Times New Roman"/>
        </w:rPr>
        <w:t xml:space="preserve"> </w:t>
      </w:r>
    </w:p>
    <w:p w14:paraId="7E84E8E6" w14:textId="79A449C9" w:rsidR="000C22DA" w:rsidRPr="000C22DA" w:rsidRDefault="00FE5FC7" w:rsidP="008D74F1">
      <w:pPr>
        <w:pStyle w:val="Heading1"/>
        <w:spacing w:line="276" w:lineRule="auto"/>
        <w:rPr>
          <w:rFonts w:eastAsia="Times New Roman"/>
        </w:rPr>
      </w:pPr>
      <w:bookmarkStart w:id="103" w:name="_Toc160099282"/>
      <w:r w:rsidRPr="005F406B">
        <w:rPr>
          <w:rFonts w:eastAsia="Times New Roman"/>
        </w:rPr>
        <w:t>CON</w:t>
      </w:r>
      <w:r w:rsidR="005F406B" w:rsidRPr="005F406B">
        <w:rPr>
          <w:rFonts w:eastAsia="Times New Roman"/>
        </w:rPr>
        <w:t>CLUSION</w:t>
      </w:r>
      <w:r w:rsidR="00BD1A0F">
        <w:rPr>
          <w:rFonts w:eastAsia="Times New Roman"/>
        </w:rPr>
        <w:t>S AND RECOMMENDATIONS</w:t>
      </w:r>
      <w:bookmarkEnd w:id="103"/>
    </w:p>
    <w:p w14:paraId="471563D6" w14:textId="77777777" w:rsidR="000C22DA" w:rsidRPr="000C22DA" w:rsidRDefault="000C22DA" w:rsidP="008D74F1">
      <w:pPr>
        <w:keepNext/>
        <w:keepLines/>
        <w:spacing w:after="1" w:line="276" w:lineRule="auto"/>
        <w:jc w:val="center"/>
        <w:outlineLvl w:val="0"/>
        <w:rPr>
          <w:rFonts w:eastAsia="Times New Roman" w:cs="Times New Roman"/>
          <w:b/>
          <w:color w:val="000000"/>
        </w:rPr>
      </w:pPr>
    </w:p>
    <w:p w14:paraId="04CCD23A" w14:textId="0A56CD10" w:rsidR="000C22DA" w:rsidRPr="00501988" w:rsidRDefault="004A4B32" w:rsidP="00501988">
      <w:pPr>
        <w:pStyle w:val="Heading2"/>
        <w:rPr>
          <w:rFonts w:eastAsia="Times New Roman"/>
        </w:rPr>
      </w:pPr>
      <w:bookmarkStart w:id="104" w:name="_Toc160099283"/>
      <w:r w:rsidRPr="00501988">
        <w:rPr>
          <w:rFonts w:eastAsia="Times New Roman"/>
        </w:rPr>
        <w:t>7.1 C</w:t>
      </w:r>
      <w:r>
        <w:rPr>
          <w:rFonts w:eastAsia="Times New Roman"/>
        </w:rPr>
        <w:t>onclusions</w:t>
      </w:r>
      <w:bookmarkEnd w:id="104"/>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45"/>
    <w:bookmarkEnd w:id="71"/>
    <w:bookmarkEnd w:id="73"/>
    <w:p w14:paraId="074A592F" w14:textId="32168C9A" w:rsidR="00287FC7" w:rsidRPr="00287FC7" w:rsidRDefault="00AB7768" w:rsidP="008D74F1">
      <w:pPr>
        <w:tabs>
          <w:tab w:val="left" w:pos="360"/>
        </w:tabs>
        <w:spacing w:after="0" w:line="276" w:lineRule="auto"/>
        <w:jc w:val="both"/>
        <w:textAlignment w:val="baseline"/>
        <w:rPr>
          <w:rFonts w:eastAsia="Times New Roman" w:cs="Times New Roman"/>
          <w:szCs w:val="24"/>
        </w:rPr>
      </w:pPr>
      <w:r>
        <w:rPr>
          <w:rFonts w:eastAsia="Times New Roman" w:cs="Times New Roman"/>
          <w:szCs w:val="24"/>
        </w:rPr>
        <w:t>This ESMP is specifically for Dodoma City Council LTIP activities</w:t>
      </w:r>
      <w:r w:rsidR="00287FC7" w:rsidRPr="00287FC7">
        <w:rPr>
          <w:rFonts w:eastAsia="Times New Roman" w:cs="Times New Roman"/>
          <w:szCs w:val="24"/>
        </w:rPr>
        <w:t xml:space="preserve">. It proposes mitigation measures to minimize the adverse impacts, while enhancing the positive ones. The assessment and evaluation process of the proposed project </w:t>
      </w:r>
      <w:r>
        <w:rPr>
          <w:rFonts w:eastAsia="Times New Roman" w:cs="Times New Roman"/>
          <w:szCs w:val="24"/>
        </w:rPr>
        <w:t xml:space="preserve">activities </w:t>
      </w:r>
      <w:r w:rsidR="00287FC7" w:rsidRPr="00287FC7">
        <w:rPr>
          <w:rFonts w:eastAsia="Times New Roman" w:cs="Times New Roman"/>
          <w:szCs w:val="24"/>
        </w:rPr>
        <w:t xml:space="preserve">indicates that the project will bring net social benefits </w:t>
      </w:r>
      <w:r>
        <w:rPr>
          <w:rFonts w:eastAsia="Times New Roman" w:cs="Times New Roman"/>
          <w:szCs w:val="24"/>
        </w:rPr>
        <w:t>within the project area.</w:t>
      </w:r>
      <w:r w:rsidR="00287FC7" w:rsidRPr="00287FC7">
        <w:rPr>
          <w:rFonts w:eastAsia="Times New Roman" w:cs="Times New Roman"/>
          <w:szCs w:val="24"/>
        </w:rPr>
        <w:t xml:space="preserve"> </w:t>
      </w:r>
      <w:r>
        <w:rPr>
          <w:rFonts w:eastAsia="Times New Roman" w:cs="Times New Roman"/>
          <w:szCs w:val="24"/>
        </w:rPr>
        <w:t>N</w:t>
      </w:r>
      <w:r w:rsidR="00287FC7" w:rsidRPr="00287FC7">
        <w:rPr>
          <w:rFonts w:eastAsia="Times New Roman" w:cs="Times New Roman"/>
          <w:szCs w:val="24"/>
        </w:rPr>
        <w:t xml:space="preserve">egative implications of this project </w:t>
      </w:r>
      <w:r>
        <w:rPr>
          <w:rFonts w:eastAsia="Times New Roman" w:cs="Times New Roman"/>
          <w:szCs w:val="24"/>
        </w:rPr>
        <w:t>have</w:t>
      </w:r>
      <w:r w:rsidR="00287FC7" w:rsidRPr="00287FC7">
        <w:rPr>
          <w:rFonts w:eastAsia="Times New Roman" w:cs="Times New Roman"/>
          <w:szCs w:val="24"/>
        </w:rPr>
        <w:t xml:space="preserve"> been identified, and need to be mitigated, in order to make this project </w:t>
      </w:r>
      <w:r>
        <w:rPr>
          <w:rFonts w:eastAsia="Times New Roman" w:cs="Times New Roman"/>
          <w:szCs w:val="24"/>
        </w:rPr>
        <w:t xml:space="preserve">environmental and </w:t>
      </w:r>
      <w:r w:rsidR="00287FC7" w:rsidRPr="00287FC7">
        <w:rPr>
          <w:rFonts w:eastAsia="Times New Roman" w:cs="Times New Roman"/>
          <w:szCs w:val="24"/>
        </w:rPr>
        <w:t>socially sound.</w:t>
      </w:r>
    </w:p>
    <w:p w14:paraId="4A4C1D11" w14:textId="77777777" w:rsidR="00287FC7" w:rsidRPr="00287FC7" w:rsidRDefault="00287FC7" w:rsidP="008D74F1">
      <w:pPr>
        <w:tabs>
          <w:tab w:val="left" w:pos="360"/>
        </w:tabs>
        <w:spacing w:after="0" w:line="276" w:lineRule="auto"/>
        <w:jc w:val="both"/>
        <w:textAlignment w:val="baseline"/>
        <w:rPr>
          <w:rFonts w:eastAsia="Times New Roman" w:cs="Times New Roman"/>
          <w:szCs w:val="24"/>
        </w:rPr>
      </w:pPr>
    </w:p>
    <w:p w14:paraId="07C275AD" w14:textId="77777777" w:rsidR="00AB7768" w:rsidRDefault="00287FC7" w:rsidP="008D74F1">
      <w:pPr>
        <w:tabs>
          <w:tab w:val="left" w:pos="360"/>
        </w:tabs>
        <w:spacing w:after="0" w:line="276" w:lineRule="auto"/>
        <w:jc w:val="both"/>
        <w:textAlignment w:val="baseline"/>
      </w:pPr>
      <w:r w:rsidRPr="00287FC7">
        <w:rPr>
          <w:rFonts w:eastAsia="Times New Roman" w:cs="Times New Roman"/>
          <w:szCs w:val="24"/>
        </w:rPr>
        <w:t xml:space="preserve">The social benefits of this project to </w:t>
      </w:r>
      <w:r w:rsidR="00AB7768">
        <w:rPr>
          <w:rFonts w:eastAsia="Times New Roman" w:cs="Times New Roman"/>
          <w:szCs w:val="24"/>
        </w:rPr>
        <w:t>include enhanced</w:t>
      </w:r>
      <w:r w:rsidRPr="00287FC7">
        <w:rPr>
          <w:rFonts w:eastAsia="Times New Roman" w:cs="Times New Roman"/>
          <w:szCs w:val="24"/>
        </w:rPr>
        <w:t xml:space="preserve"> </w:t>
      </w:r>
      <w:r w:rsidR="00AB7768" w:rsidRPr="006272DD">
        <w:t xml:space="preserve">security of tenure, </w:t>
      </w:r>
      <w:r w:rsidR="00AB7768" w:rsidRPr="006272DD">
        <w:rPr>
          <w:rFonts w:cs="Arial"/>
        </w:rPr>
        <w:t xml:space="preserve">capital creation, </w:t>
      </w:r>
      <w:r w:rsidR="00AB7768" w:rsidRPr="006272DD">
        <w:t>effective land control and management, reduction of cost associated with informal land transaction, and employments opportunities</w:t>
      </w:r>
      <w:r w:rsidR="00AB7768">
        <w:t xml:space="preserve">. </w:t>
      </w:r>
    </w:p>
    <w:p w14:paraId="0ED77C32" w14:textId="77777777" w:rsidR="00AB7768" w:rsidRDefault="00AB7768" w:rsidP="008D74F1">
      <w:pPr>
        <w:tabs>
          <w:tab w:val="left" w:pos="360"/>
        </w:tabs>
        <w:spacing w:after="0" w:line="276" w:lineRule="auto"/>
        <w:jc w:val="both"/>
        <w:textAlignment w:val="baseline"/>
      </w:pPr>
    </w:p>
    <w:p w14:paraId="1BDC93B7" w14:textId="5760D33D" w:rsidR="00AB7768" w:rsidRDefault="00287FC7" w:rsidP="008D74F1">
      <w:pPr>
        <w:tabs>
          <w:tab w:val="left" w:pos="360"/>
        </w:tabs>
        <w:spacing w:after="0" w:line="276" w:lineRule="auto"/>
        <w:jc w:val="both"/>
        <w:textAlignment w:val="baseline"/>
        <w:rPr>
          <w:rFonts w:eastAsia="Calibri" w:cs="Times New Roman"/>
          <w:szCs w:val="24"/>
        </w:rPr>
      </w:pPr>
      <w:r w:rsidRPr="00287FC7">
        <w:rPr>
          <w:rFonts w:eastAsia="Calibri" w:cs="Times New Roman"/>
          <w:szCs w:val="24"/>
        </w:rPr>
        <w:t>Apart from the positive impacts, t</w:t>
      </w:r>
      <w:r w:rsidR="00AB7768">
        <w:rPr>
          <w:rFonts w:eastAsia="Calibri" w:cs="Times New Roman"/>
          <w:szCs w:val="24"/>
        </w:rPr>
        <w:t>his ESMP</w:t>
      </w:r>
      <w:r w:rsidRPr="00287FC7">
        <w:rPr>
          <w:rFonts w:eastAsia="Calibri" w:cs="Times New Roman"/>
          <w:szCs w:val="24"/>
        </w:rPr>
        <w:t xml:space="preserve"> also identified some negative implications associated with the proposed interventions, which need to be mitigated in order to ensure project acceptability and sustainability.  Among the negative impacts </w:t>
      </w:r>
      <w:r w:rsidR="00AB7768" w:rsidRPr="00287FC7">
        <w:rPr>
          <w:rFonts w:eastAsia="Calibri" w:cs="Times New Roman"/>
          <w:szCs w:val="24"/>
        </w:rPr>
        <w:t>are:</w:t>
      </w:r>
      <w:r w:rsidR="00AB7768" w:rsidRPr="00B62630">
        <w:t xml:space="preserve"> Conflict over land use and land rights</w:t>
      </w:r>
      <w:r w:rsidR="00AB7768">
        <w:rPr>
          <w:rFonts w:eastAsia="Calibri" w:cs="Times New Roman"/>
          <w:szCs w:val="24"/>
        </w:rPr>
        <w:t xml:space="preserve">, </w:t>
      </w:r>
      <w:r w:rsidR="00AB7768">
        <w:t xml:space="preserve">ineligibility for some people to obtain CROs, </w:t>
      </w:r>
      <w:r w:rsidR="00AB7768" w:rsidRPr="00FF1931">
        <w:t>inequalities for women and other marginalized group</w:t>
      </w:r>
      <w:r w:rsidR="00AB7768">
        <w:t xml:space="preserve">, </w:t>
      </w:r>
      <w:r w:rsidR="00AB7768">
        <w:rPr>
          <w:rFonts w:eastAsia="Calibri" w:cs="Times New Roman"/>
          <w:szCs w:val="24"/>
        </w:rPr>
        <w:t xml:space="preserve">likely of emergence of </w:t>
      </w:r>
      <w:r w:rsidR="004A4B32" w:rsidRPr="00FF1931">
        <w:t>gender-based</w:t>
      </w:r>
      <w:r w:rsidR="00AB7768" w:rsidRPr="00FF1931">
        <w:t xml:space="preserve"> violatio</w:t>
      </w:r>
      <w:r w:rsidR="00AB7768">
        <w:t xml:space="preserve">n, </w:t>
      </w:r>
      <w:r w:rsidR="00AB7768" w:rsidRPr="00FF1931">
        <w:t>influx of laborers</w:t>
      </w:r>
      <w:r w:rsidR="00AB7768">
        <w:rPr>
          <w:rFonts w:eastAsia="Calibri" w:cs="Times New Roman"/>
          <w:szCs w:val="24"/>
        </w:rPr>
        <w:t xml:space="preserve">, </w:t>
      </w:r>
      <w:r w:rsidR="00AB7768" w:rsidRPr="00B62630">
        <w:t>soil erosion and dust</w:t>
      </w:r>
      <w:r w:rsidR="00AB7768">
        <w:rPr>
          <w:rFonts w:eastAsia="Calibri" w:cs="Times New Roman"/>
          <w:szCs w:val="24"/>
        </w:rPr>
        <w:t xml:space="preserve">, generation of </w:t>
      </w:r>
      <w:r w:rsidR="00AB7768" w:rsidRPr="00B62630">
        <w:t>waste</w:t>
      </w:r>
      <w:r w:rsidR="00AB7768">
        <w:t xml:space="preserve">, </w:t>
      </w:r>
      <w:r w:rsidR="00AB7768">
        <w:rPr>
          <w:rFonts w:eastAsia="Calibri" w:cs="Times New Roman"/>
          <w:szCs w:val="24"/>
        </w:rPr>
        <w:t xml:space="preserve">and </w:t>
      </w:r>
      <w:r w:rsidR="00AB7768" w:rsidRPr="00854E4B">
        <w:t>health and safety hazards</w:t>
      </w:r>
      <w:r w:rsidR="00AB7768">
        <w:rPr>
          <w:rFonts w:eastAsia="Calibri" w:cs="Times New Roman"/>
          <w:szCs w:val="24"/>
        </w:rPr>
        <w:t>.</w:t>
      </w:r>
    </w:p>
    <w:p w14:paraId="49884893" w14:textId="77777777" w:rsidR="00AB7768" w:rsidRPr="00AB7768" w:rsidRDefault="00AB7768" w:rsidP="008D74F1">
      <w:pPr>
        <w:tabs>
          <w:tab w:val="left" w:pos="360"/>
        </w:tabs>
        <w:spacing w:after="0" w:line="276" w:lineRule="auto"/>
        <w:jc w:val="both"/>
        <w:textAlignment w:val="baseline"/>
        <w:rPr>
          <w:rFonts w:eastAsia="Calibri" w:cs="Times New Roman"/>
          <w:szCs w:val="24"/>
        </w:rPr>
      </w:pPr>
    </w:p>
    <w:p w14:paraId="5394C4EA" w14:textId="07F61B1F" w:rsidR="00287FC7" w:rsidRPr="00287FC7" w:rsidRDefault="00287FC7" w:rsidP="008D74F1">
      <w:pPr>
        <w:tabs>
          <w:tab w:val="left" w:pos="360"/>
        </w:tabs>
        <w:spacing w:after="0" w:line="276" w:lineRule="auto"/>
        <w:jc w:val="both"/>
        <w:textAlignment w:val="baseline"/>
        <w:rPr>
          <w:rFonts w:eastAsia="Times New Roman" w:cs="Times New Roman"/>
          <w:szCs w:val="24"/>
        </w:rPr>
      </w:pPr>
      <w:r w:rsidRPr="00287FC7">
        <w:rPr>
          <w:rFonts w:eastAsia="Times New Roman" w:cs="Times New Roman"/>
          <w:szCs w:val="24"/>
        </w:rPr>
        <w:t xml:space="preserve">To address the aforementioned risks and impacts, the </w:t>
      </w:r>
      <w:r w:rsidR="00AB7768">
        <w:rPr>
          <w:rFonts w:eastAsia="Times New Roman" w:cs="Times New Roman"/>
          <w:szCs w:val="24"/>
        </w:rPr>
        <w:t>ESMP include</w:t>
      </w:r>
      <w:r w:rsidRPr="00287FC7">
        <w:rPr>
          <w:rFonts w:eastAsia="Times New Roman" w:cs="Times New Roman"/>
          <w:szCs w:val="24"/>
        </w:rPr>
        <w:t xml:space="preserve"> a comprehensive </w:t>
      </w:r>
      <w:r w:rsidR="00AB7768">
        <w:rPr>
          <w:rFonts w:eastAsia="Times New Roman" w:cs="Times New Roman"/>
          <w:szCs w:val="24"/>
        </w:rPr>
        <w:t xml:space="preserve">Environmental and </w:t>
      </w:r>
      <w:r w:rsidRPr="00287FC7">
        <w:rPr>
          <w:rFonts w:eastAsia="Times New Roman" w:cs="Times New Roman"/>
          <w:szCs w:val="24"/>
        </w:rPr>
        <w:t>Social Management Plan (ESMP) and a Monitoring Plan for proper implementation of the project and reduction of the negative effects from the project.</w:t>
      </w:r>
      <w:r w:rsidR="008C2995">
        <w:rPr>
          <w:rFonts w:eastAsia="Times New Roman" w:cs="Times New Roman"/>
          <w:szCs w:val="24"/>
        </w:rPr>
        <w:t xml:space="preserve"> </w:t>
      </w:r>
      <w:r w:rsidR="008C2995">
        <w:rPr>
          <w:rFonts w:eastAsia="Times New Roman" w:cs="Times New Roman"/>
          <w:color w:val="000000"/>
        </w:rPr>
        <w:t xml:space="preserve">The MLHHD is committed to effect this ESMP through ensuring that enough budget, human resources and logistics are available. </w:t>
      </w:r>
    </w:p>
    <w:p w14:paraId="3BBBD929" w14:textId="77777777" w:rsidR="004A4B32" w:rsidRDefault="004A4B32" w:rsidP="008D74F1">
      <w:pPr>
        <w:pStyle w:val="Default"/>
        <w:spacing w:line="276" w:lineRule="auto"/>
        <w:jc w:val="both"/>
        <w:rPr>
          <w:rFonts w:eastAsia="Times New Roman"/>
          <w:b/>
          <w:bCs/>
          <w:szCs w:val="22"/>
        </w:rPr>
      </w:pPr>
    </w:p>
    <w:p w14:paraId="65B5A799" w14:textId="0822D7C2" w:rsidR="00025B2B" w:rsidRDefault="004A4B32" w:rsidP="00501988">
      <w:pPr>
        <w:pStyle w:val="Heading2"/>
        <w:rPr>
          <w:rFonts w:eastAsia="Times New Roman"/>
        </w:rPr>
      </w:pPr>
      <w:bookmarkStart w:id="105" w:name="_Toc160099284"/>
      <w:r w:rsidRPr="00A62AD5">
        <w:rPr>
          <w:rFonts w:eastAsia="Times New Roman"/>
        </w:rPr>
        <w:t>7.2 Recommendations</w:t>
      </w:r>
      <w:bookmarkEnd w:id="105"/>
      <w:r w:rsidRPr="00A62AD5">
        <w:rPr>
          <w:rFonts w:eastAsia="Times New Roman"/>
        </w:rPr>
        <w:t xml:space="preserve"> </w:t>
      </w:r>
    </w:p>
    <w:p w14:paraId="2B122C97" w14:textId="1404627D" w:rsidR="004A4B32" w:rsidRPr="00501988" w:rsidRDefault="004A4B32" w:rsidP="006858AC">
      <w:pPr>
        <w:pStyle w:val="Default"/>
        <w:numPr>
          <w:ilvl w:val="0"/>
          <w:numId w:val="15"/>
        </w:numPr>
        <w:spacing w:line="276" w:lineRule="auto"/>
        <w:jc w:val="both"/>
        <w:rPr>
          <w:rFonts w:eastAsia="Times New Roman"/>
          <w:szCs w:val="22"/>
        </w:rPr>
      </w:pPr>
      <w:r w:rsidRPr="00501988">
        <w:rPr>
          <w:rFonts w:eastAsia="Times New Roman"/>
          <w:szCs w:val="22"/>
        </w:rPr>
        <w:t>All mitaa / wards where the project is implemented should have the copy of this ESMP</w:t>
      </w:r>
      <w:r>
        <w:rPr>
          <w:rFonts w:eastAsia="Times New Roman"/>
          <w:szCs w:val="22"/>
        </w:rPr>
        <w:t>,</w:t>
      </w:r>
    </w:p>
    <w:p w14:paraId="2FACD208" w14:textId="56DE1361" w:rsidR="004A4B32" w:rsidRDefault="004A4B32" w:rsidP="006858AC">
      <w:pPr>
        <w:pStyle w:val="Default"/>
        <w:numPr>
          <w:ilvl w:val="0"/>
          <w:numId w:val="15"/>
        </w:numPr>
        <w:spacing w:line="276" w:lineRule="auto"/>
        <w:jc w:val="both"/>
        <w:rPr>
          <w:rFonts w:eastAsia="Times New Roman"/>
          <w:szCs w:val="22"/>
        </w:rPr>
      </w:pPr>
      <w:r w:rsidRPr="00501988">
        <w:rPr>
          <w:rFonts w:eastAsia="Times New Roman"/>
          <w:szCs w:val="22"/>
        </w:rPr>
        <w:t>Private firms to be hired to conduct certification process in Dodoma should be given this ESMP</w:t>
      </w:r>
      <w:r w:rsidR="00AE67C9">
        <w:rPr>
          <w:rFonts w:eastAsia="Times New Roman"/>
          <w:szCs w:val="22"/>
        </w:rPr>
        <w:t xml:space="preserve"> </w:t>
      </w:r>
      <w:r w:rsidRPr="00501988">
        <w:rPr>
          <w:rFonts w:eastAsia="Times New Roman"/>
          <w:szCs w:val="22"/>
        </w:rPr>
        <w:t>as part of the contract to ensure its implementation</w:t>
      </w:r>
      <w:r>
        <w:rPr>
          <w:rFonts w:eastAsia="Times New Roman"/>
          <w:szCs w:val="22"/>
        </w:rPr>
        <w:t>,</w:t>
      </w:r>
    </w:p>
    <w:p w14:paraId="1E97895F" w14:textId="69ACBDBF" w:rsidR="004A4B32" w:rsidRDefault="004A4B32" w:rsidP="006858AC">
      <w:pPr>
        <w:pStyle w:val="Default"/>
        <w:numPr>
          <w:ilvl w:val="0"/>
          <w:numId w:val="15"/>
        </w:numPr>
        <w:spacing w:line="276" w:lineRule="auto"/>
        <w:jc w:val="both"/>
        <w:rPr>
          <w:rFonts w:eastAsia="Times New Roman"/>
          <w:szCs w:val="22"/>
        </w:rPr>
      </w:pPr>
      <w:r>
        <w:rPr>
          <w:rFonts w:eastAsia="Times New Roman"/>
          <w:szCs w:val="22"/>
        </w:rPr>
        <w:t xml:space="preserve">Adequate budget should be allocated to facilitate implementation of the mitigation measures to avoid project impacts to the environment and the community and enhance project benefits. </w:t>
      </w:r>
    </w:p>
    <w:p w14:paraId="36AC0552" w14:textId="0B409D58" w:rsidR="00AE67C9" w:rsidRPr="00501988" w:rsidRDefault="00AE67C9" w:rsidP="006858AC">
      <w:pPr>
        <w:pStyle w:val="Default"/>
        <w:numPr>
          <w:ilvl w:val="0"/>
          <w:numId w:val="15"/>
        </w:numPr>
        <w:spacing w:line="276" w:lineRule="auto"/>
        <w:jc w:val="both"/>
        <w:rPr>
          <w:rFonts w:eastAsia="Times New Roman"/>
          <w:szCs w:val="22"/>
        </w:rPr>
      </w:pPr>
      <w:r>
        <w:rPr>
          <w:rFonts w:eastAsia="Times New Roman"/>
          <w:szCs w:val="22"/>
        </w:rPr>
        <w:t xml:space="preserve">Training to all stakeholder on E&amp;S issues is key for achieving the objectives of this ESMP. All key stakeholders identified in this ESMP must be trained to facilitate smooth implementation of the E&amp;S issues during project implementation. </w:t>
      </w:r>
    </w:p>
    <w:p w14:paraId="234630BD" w14:textId="77777777" w:rsidR="004A4B32" w:rsidRPr="004A4B32" w:rsidRDefault="004A4B32" w:rsidP="008D74F1">
      <w:pPr>
        <w:pStyle w:val="Default"/>
        <w:spacing w:line="276" w:lineRule="auto"/>
        <w:jc w:val="both"/>
        <w:rPr>
          <w:rFonts w:eastAsia="Times New Roman"/>
          <w:szCs w:val="22"/>
        </w:rPr>
      </w:pPr>
    </w:p>
    <w:sectPr w:rsidR="004A4B32" w:rsidRPr="004A4B32" w:rsidSect="00B65FDB">
      <w:pgSz w:w="11907" w:h="16839" w:code="9"/>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7A7B5D4" w16cex:dateUtc="2024-05-14T15:39:00Z"/>
  <w16cex:commentExtensible w16cex:durableId="650490FB" w16cex:dateUtc="2024-05-13T18:43:00Z"/>
  <w16cex:commentExtensible w16cex:durableId="738367F8" w16cex:dateUtc="2024-05-13T18:42:00Z"/>
  <w16cex:commentExtensible w16cex:durableId="1B240C7B" w16cex:dateUtc="2024-05-13T18:44:00Z"/>
  <w16cex:commentExtensible w16cex:durableId="79BB3FDB" w16cex:dateUtc="2024-05-13T18:49:00Z"/>
  <w16cex:commentExtensible w16cex:durableId="75D465E2" w16cex:dateUtc="2024-05-14T15:41:00Z"/>
  <w16cex:commentExtensible w16cex:durableId="572B1341" w16cex:dateUtc="2024-05-13T19:51:00Z"/>
  <w16cex:commentExtensible w16cex:durableId="5DCE84C7" w16cex:dateUtc="2024-05-14T14:42:00Z"/>
  <w16cex:commentExtensible w16cex:durableId="7C5A4B51" w16cex:dateUtc="2024-05-13T19:44:00Z"/>
  <w16cex:commentExtensible w16cex:durableId="59703CA1" w16cex:dateUtc="2024-05-14T14:53:00Z"/>
  <w16cex:commentExtensible w16cex:durableId="7C8ADF9D" w16cex:dateUtc="2024-05-14T14:58:00Z"/>
  <w16cex:commentExtensible w16cex:durableId="49BD9835" w16cex:dateUtc="2024-05-14T13:58:00Z"/>
  <w16cex:commentExtensible w16cex:durableId="2AF1AE8B" w16cex:dateUtc="2024-05-14T13:59:00Z"/>
  <w16cex:commentExtensible w16cex:durableId="46779B8D" w16cex:dateUtc="2024-05-13T20:14:00Z"/>
  <w16cex:commentExtensible w16cex:durableId="26A5C01E" w16cex:dateUtc="2024-05-13T19:58:00Z"/>
  <w16cex:commentExtensible w16cex:durableId="5CBB4D67" w16cex:dateUtc="2024-05-14T15:04:00Z"/>
  <w16cex:commentExtensible w16cex:durableId="485E283E" w16cex:dateUtc="2024-05-14T15:03:00Z"/>
  <w16cex:commentExtensible w16cex:durableId="7C803EC1" w16cex:dateUtc="2024-05-13T19:59:00Z"/>
  <w16cex:commentExtensible w16cex:durableId="3E5C8308" w16cex:dateUtc="2024-05-14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AD5A3D" w16cid:durableId="07A7B5D4"/>
  <w16cid:commentId w16cid:paraId="6154A981" w16cid:durableId="650490FB"/>
  <w16cid:commentId w16cid:paraId="03657304" w16cid:durableId="738367F8"/>
  <w16cid:commentId w16cid:paraId="455B19AE" w16cid:durableId="1B240C7B"/>
  <w16cid:commentId w16cid:paraId="15148DB4" w16cid:durableId="79BB3FDB"/>
  <w16cid:commentId w16cid:paraId="194368B8" w16cid:durableId="75D465E2"/>
  <w16cid:commentId w16cid:paraId="27097DE2" w16cid:durableId="29FB1F72"/>
  <w16cid:commentId w16cid:paraId="24AB65FE" w16cid:durableId="572B1341"/>
  <w16cid:commentId w16cid:paraId="509C8673" w16cid:durableId="29FB1F74"/>
  <w16cid:commentId w16cid:paraId="6E12150B" w16cid:durableId="5DCE84C7"/>
  <w16cid:commentId w16cid:paraId="7EB5D8AF" w16cid:durableId="29FB1F76"/>
  <w16cid:commentId w16cid:paraId="607D0F0F" w16cid:durableId="7C5A4B51"/>
  <w16cid:commentId w16cid:paraId="40CBF060" w16cid:durableId="29FB1F78"/>
  <w16cid:commentId w16cid:paraId="5392E983" w16cid:durableId="59703CA1"/>
  <w16cid:commentId w16cid:paraId="5DA37C9B" w16cid:durableId="7C8ADF9D"/>
  <w16cid:commentId w16cid:paraId="462248F4" w16cid:durableId="29FB1F7B"/>
  <w16cid:commentId w16cid:paraId="784357A2" w16cid:durableId="49BD9835"/>
  <w16cid:commentId w16cid:paraId="795B5F96" w16cid:durableId="2AF1AE8B"/>
  <w16cid:commentId w16cid:paraId="375AF6B2" w16cid:durableId="29FB1F7E"/>
  <w16cid:commentId w16cid:paraId="1D0F0A37" w16cid:durableId="46779B8D"/>
  <w16cid:commentId w16cid:paraId="30E3CA97" w16cid:durableId="29FB1F80"/>
  <w16cid:commentId w16cid:paraId="4461D503" w16cid:durableId="26A5C01E"/>
  <w16cid:commentId w16cid:paraId="51C97F12" w16cid:durableId="29FB1F82"/>
  <w16cid:commentId w16cid:paraId="5AD1BD5F" w16cid:durableId="5CBB4D67"/>
  <w16cid:commentId w16cid:paraId="4C4ECE03" w16cid:durableId="29FB1F84"/>
  <w16cid:commentId w16cid:paraId="6756186D" w16cid:durableId="485E283E"/>
  <w16cid:commentId w16cid:paraId="257EAA58" w16cid:durableId="7C803EC1"/>
  <w16cid:commentId w16cid:paraId="5E137D05" w16cid:durableId="29FB1F87"/>
  <w16cid:commentId w16cid:paraId="2E8E42AE" w16cid:durableId="3E5C8308"/>
  <w16cid:commentId w16cid:paraId="3EF0330E" w16cid:durableId="29FB1F8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084C0" w14:textId="77777777" w:rsidR="00076A17" w:rsidRDefault="00076A17">
      <w:pPr>
        <w:spacing w:after="0" w:line="240" w:lineRule="auto"/>
      </w:pPr>
      <w:r>
        <w:separator/>
      </w:r>
    </w:p>
  </w:endnote>
  <w:endnote w:type="continuationSeparator" w:id="0">
    <w:p w14:paraId="6172E8EF" w14:textId="77777777" w:rsidR="00076A17" w:rsidRDefault="0007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008639"/>
      <w:docPartObj>
        <w:docPartGallery w:val="Page Numbers (Bottom of Page)"/>
        <w:docPartUnique/>
      </w:docPartObj>
    </w:sdtPr>
    <w:sdtEndPr>
      <w:rPr>
        <w:noProof/>
      </w:rPr>
    </w:sdtEndPr>
    <w:sdtContent>
      <w:p w14:paraId="6E28131D" w14:textId="0B3D5EB6" w:rsidR="0058677B" w:rsidRDefault="0058677B">
        <w:pPr>
          <w:pStyle w:val="Footer"/>
          <w:jc w:val="center"/>
        </w:pPr>
        <w:r>
          <w:fldChar w:fldCharType="begin"/>
        </w:r>
        <w:r>
          <w:instrText xml:space="preserve"> PAGE   \* MERGEFORMAT </w:instrText>
        </w:r>
        <w:r>
          <w:fldChar w:fldCharType="separate"/>
        </w:r>
        <w:r w:rsidR="00BF278E">
          <w:rPr>
            <w:noProof/>
          </w:rPr>
          <w:t>21</w:t>
        </w:r>
        <w:r>
          <w:rPr>
            <w:noProof/>
          </w:rPr>
          <w:fldChar w:fldCharType="end"/>
        </w:r>
      </w:p>
    </w:sdtContent>
  </w:sdt>
  <w:p w14:paraId="32AEF725" w14:textId="77777777" w:rsidR="0058677B" w:rsidRDefault="005867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DAC4D" w14:textId="77777777" w:rsidR="00076A17" w:rsidRDefault="00076A17">
      <w:pPr>
        <w:spacing w:after="0" w:line="240" w:lineRule="auto"/>
      </w:pPr>
      <w:r>
        <w:separator/>
      </w:r>
    </w:p>
  </w:footnote>
  <w:footnote w:type="continuationSeparator" w:id="0">
    <w:p w14:paraId="22C8786C" w14:textId="77777777" w:rsidR="00076A17" w:rsidRDefault="0007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ED83" w14:textId="20F3E022" w:rsidR="0058677B" w:rsidRPr="0099775E" w:rsidRDefault="0058677B" w:rsidP="0099775E">
    <w:pPr>
      <w:spacing w:line="276" w:lineRule="auto"/>
      <w:rPr>
        <w:rFonts w:ascii="Tahoma" w:hAnsi="Tahoma" w:cs="Tahoma"/>
        <w:color w:val="999999"/>
        <w:sz w:val="16"/>
      </w:rPr>
    </w:pPr>
    <w:r>
      <w:rPr>
        <w:rFonts w:ascii="Tahoma" w:hAnsi="Tahoma" w:cs="Tahoma"/>
        <w:color w:val="999999"/>
        <w:sz w:val="16"/>
      </w:rPr>
      <w:t xml:space="preserve">Land Tenure Improvement Project (LTIP) - ESMP Report for Urban Certification Process in Dodoma City Council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D775" w14:textId="5F14BAAD" w:rsidR="0058677B" w:rsidRDefault="0058677B">
    <w:pPr>
      <w:pStyle w:val="Header"/>
    </w:pPr>
  </w:p>
  <w:p w14:paraId="3A0DE78D" w14:textId="19BCB3AC" w:rsidR="0058677B" w:rsidRDefault="0058677B" w:rsidP="00701A6E">
    <w:pPr>
      <w:pStyle w:val="Header"/>
    </w:pPr>
  </w:p>
  <w:p w14:paraId="774589F3" w14:textId="77777777" w:rsidR="0058677B" w:rsidRDefault="005867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C"/>
    <w:multiLevelType w:val="hybridMultilevel"/>
    <w:tmpl w:val="06D54ED9"/>
    <w:lvl w:ilvl="0" w:tplc="6B82E93C">
      <w:numFmt w:val="bullet"/>
      <w:lvlText w:val="-"/>
      <w:lvlJc w:val="left"/>
      <w:pPr>
        <w:ind w:left="-221" w:hanging="360"/>
      </w:pPr>
      <w:rPr>
        <w:rFonts w:ascii="Times New Roman" w:eastAsia="Times New Roman" w:hAnsi="Times New Roman"/>
        <w:w w:val="100"/>
        <w:sz w:val="20"/>
        <w:szCs w:val="20"/>
        <w:shd w:val="clear" w:color="auto" w:fill="auto"/>
      </w:rPr>
    </w:lvl>
    <w:lvl w:ilvl="1" w:tplc="2A74F348">
      <w:start w:val="1"/>
      <w:numFmt w:val="bullet"/>
      <w:lvlText w:val="o"/>
      <w:lvlJc w:val="left"/>
      <w:pPr>
        <w:ind w:left="499" w:hanging="360"/>
      </w:pPr>
      <w:rPr>
        <w:rFonts w:ascii="Courier New" w:eastAsia="Courier New" w:hAnsi="Courier New"/>
        <w:w w:val="100"/>
        <w:sz w:val="20"/>
        <w:szCs w:val="20"/>
        <w:shd w:val="clear" w:color="auto" w:fill="auto"/>
      </w:rPr>
    </w:lvl>
    <w:lvl w:ilvl="2" w:tplc="D7D6D966">
      <w:start w:val="1"/>
      <w:numFmt w:val="bullet"/>
      <w:lvlText w:val="§"/>
      <w:lvlJc w:val="left"/>
      <w:pPr>
        <w:ind w:left="1219" w:hanging="360"/>
      </w:pPr>
      <w:rPr>
        <w:rFonts w:ascii="Wingdings" w:eastAsia="Wingdings" w:hAnsi="Wingdings"/>
        <w:w w:val="100"/>
        <w:sz w:val="20"/>
        <w:szCs w:val="20"/>
        <w:shd w:val="clear" w:color="auto" w:fill="auto"/>
      </w:rPr>
    </w:lvl>
    <w:lvl w:ilvl="3" w:tplc="B80C1E84">
      <w:start w:val="1"/>
      <w:numFmt w:val="bullet"/>
      <w:lvlText w:val="·"/>
      <w:lvlJc w:val="left"/>
      <w:pPr>
        <w:ind w:left="1939" w:hanging="360"/>
      </w:pPr>
      <w:rPr>
        <w:rFonts w:ascii="Symbol" w:eastAsia="Symbol" w:hAnsi="Symbol"/>
        <w:w w:val="100"/>
        <w:sz w:val="20"/>
        <w:szCs w:val="20"/>
        <w:shd w:val="clear" w:color="auto" w:fill="auto"/>
      </w:rPr>
    </w:lvl>
    <w:lvl w:ilvl="4" w:tplc="0AE2BD6C">
      <w:start w:val="1"/>
      <w:numFmt w:val="bullet"/>
      <w:lvlText w:val="o"/>
      <w:lvlJc w:val="left"/>
      <w:pPr>
        <w:ind w:left="2659" w:hanging="360"/>
      </w:pPr>
      <w:rPr>
        <w:rFonts w:ascii="Courier New" w:eastAsia="Courier New" w:hAnsi="Courier New"/>
        <w:w w:val="100"/>
        <w:sz w:val="20"/>
        <w:szCs w:val="20"/>
        <w:shd w:val="clear" w:color="auto" w:fill="auto"/>
      </w:rPr>
    </w:lvl>
    <w:lvl w:ilvl="5" w:tplc="781AE678">
      <w:start w:val="1"/>
      <w:numFmt w:val="bullet"/>
      <w:lvlText w:val="§"/>
      <w:lvlJc w:val="left"/>
      <w:pPr>
        <w:ind w:left="3379" w:hanging="360"/>
      </w:pPr>
      <w:rPr>
        <w:rFonts w:ascii="Wingdings" w:eastAsia="Wingdings" w:hAnsi="Wingdings"/>
        <w:w w:val="100"/>
        <w:sz w:val="20"/>
        <w:szCs w:val="20"/>
        <w:shd w:val="clear" w:color="auto" w:fill="auto"/>
      </w:rPr>
    </w:lvl>
    <w:lvl w:ilvl="6" w:tplc="4B24FBD0">
      <w:start w:val="1"/>
      <w:numFmt w:val="bullet"/>
      <w:lvlText w:val="·"/>
      <w:lvlJc w:val="left"/>
      <w:pPr>
        <w:ind w:left="4099" w:hanging="360"/>
      </w:pPr>
      <w:rPr>
        <w:rFonts w:ascii="Symbol" w:eastAsia="Symbol" w:hAnsi="Symbol"/>
        <w:w w:val="100"/>
        <w:sz w:val="20"/>
        <w:szCs w:val="20"/>
        <w:shd w:val="clear" w:color="auto" w:fill="auto"/>
      </w:rPr>
    </w:lvl>
    <w:lvl w:ilvl="7" w:tplc="EC0E898A">
      <w:start w:val="1"/>
      <w:numFmt w:val="bullet"/>
      <w:lvlText w:val="o"/>
      <w:lvlJc w:val="left"/>
      <w:pPr>
        <w:ind w:left="4819" w:hanging="360"/>
      </w:pPr>
      <w:rPr>
        <w:rFonts w:ascii="Courier New" w:eastAsia="Courier New" w:hAnsi="Courier New"/>
        <w:w w:val="100"/>
        <w:sz w:val="20"/>
        <w:szCs w:val="20"/>
        <w:shd w:val="clear" w:color="auto" w:fill="auto"/>
      </w:rPr>
    </w:lvl>
    <w:lvl w:ilvl="8" w:tplc="0582D032">
      <w:start w:val="1"/>
      <w:numFmt w:val="bullet"/>
      <w:lvlText w:val="§"/>
      <w:lvlJc w:val="left"/>
      <w:pPr>
        <w:ind w:left="5539" w:hanging="360"/>
      </w:pPr>
      <w:rPr>
        <w:rFonts w:ascii="Wingdings" w:eastAsia="Wingdings" w:hAnsi="Wingdings"/>
        <w:w w:val="100"/>
        <w:sz w:val="20"/>
        <w:szCs w:val="20"/>
        <w:shd w:val="clear" w:color="auto" w:fill="auto"/>
      </w:rPr>
    </w:lvl>
  </w:abstractNum>
  <w:abstractNum w:abstractNumId="1" w15:restartNumberingAfterBreak="0">
    <w:nsid w:val="07B97C97"/>
    <w:multiLevelType w:val="hybridMultilevel"/>
    <w:tmpl w:val="FFE6C1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A0ABF"/>
    <w:multiLevelType w:val="hybridMultilevel"/>
    <w:tmpl w:val="7B9A3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D38DF"/>
    <w:multiLevelType w:val="hybridMultilevel"/>
    <w:tmpl w:val="6776B614"/>
    <w:lvl w:ilvl="0" w:tplc="C80E59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E065883"/>
    <w:multiLevelType w:val="hybridMultilevel"/>
    <w:tmpl w:val="BB1E23DE"/>
    <w:lvl w:ilvl="0" w:tplc="FE48CB82">
      <w:start w:val="5"/>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4C739C"/>
    <w:multiLevelType w:val="hybridMultilevel"/>
    <w:tmpl w:val="DC985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8236F"/>
    <w:multiLevelType w:val="hybridMultilevel"/>
    <w:tmpl w:val="1A9E78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A5D17DE"/>
    <w:multiLevelType w:val="hybridMultilevel"/>
    <w:tmpl w:val="BF547384"/>
    <w:lvl w:ilvl="0" w:tplc="FE48CB82">
      <w:start w:val="5"/>
      <w:numFmt w:val="bullet"/>
      <w:lvlText w:val="-"/>
      <w:lvlJc w:val="left"/>
      <w:pPr>
        <w:ind w:left="360" w:hanging="360"/>
      </w:pPr>
      <w:rPr>
        <w:rFonts w:ascii="Tahoma" w:eastAsia="Times New Roman" w:hAnsi="Tahoma" w:cs="Tahoma"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4CF638A4"/>
    <w:multiLevelType w:val="hybridMultilevel"/>
    <w:tmpl w:val="DDC2D610"/>
    <w:lvl w:ilvl="0" w:tplc="D070EB62">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D447C9C"/>
    <w:multiLevelType w:val="hybridMultilevel"/>
    <w:tmpl w:val="DDC2D610"/>
    <w:lvl w:ilvl="0" w:tplc="D070EB62">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60195D18"/>
    <w:multiLevelType w:val="hybridMultilevel"/>
    <w:tmpl w:val="4DD6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9E1F19"/>
    <w:multiLevelType w:val="hybridMultilevel"/>
    <w:tmpl w:val="7B9A3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DA4801"/>
    <w:multiLevelType w:val="hybridMultilevel"/>
    <w:tmpl w:val="3676A6AE"/>
    <w:lvl w:ilvl="0" w:tplc="04090017">
      <w:start w:val="1"/>
      <w:numFmt w:val="lowerLetter"/>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3" w15:restartNumberingAfterBreak="0">
    <w:nsid w:val="6BE2048C"/>
    <w:multiLevelType w:val="hybridMultilevel"/>
    <w:tmpl w:val="633C8BE8"/>
    <w:lvl w:ilvl="0" w:tplc="FFFFFFFF">
      <w:start w:val="1"/>
      <w:numFmt w:val="lowerRoman"/>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984595"/>
    <w:multiLevelType w:val="hybridMultilevel"/>
    <w:tmpl w:val="5E4E6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209CC"/>
    <w:multiLevelType w:val="hybridMultilevel"/>
    <w:tmpl w:val="10EEFC1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0"/>
  </w:num>
  <w:num w:numId="4">
    <w:abstractNumId w:val="9"/>
  </w:num>
  <w:num w:numId="5">
    <w:abstractNumId w:val="14"/>
  </w:num>
  <w:num w:numId="6">
    <w:abstractNumId w:val="11"/>
  </w:num>
  <w:num w:numId="7">
    <w:abstractNumId w:val="2"/>
  </w:num>
  <w:num w:numId="8">
    <w:abstractNumId w:val="1"/>
  </w:num>
  <w:num w:numId="9">
    <w:abstractNumId w:val="7"/>
  </w:num>
  <w:num w:numId="10">
    <w:abstractNumId w:val="4"/>
  </w:num>
  <w:num w:numId="11">
    <w:abstractNumId w:val="8"/>
  </w:num>
  <w:num w:numId="12">
    <w:abstractNumId w:val="15"/>
  </w:num>
  <w:num w:numId="13">
    <w:abstractNumId w:val="5"/>
  </w:num>
  <w:num w:numId="14">
    <w:abstractNumId w:val="12"/>
  </w:num>
  <w:num w:numId="15">
    <w:abstractNumId w:val="6"/>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32"/>
    <w:rsid w:val="000067A2"/>
    <w:rsid w:val="00006B46"/>
    <w:rsid w:val="000079D6"/>
    <w:rsid w:val="000164E4"/>
    <w:rsid w:val="00023021"/>
    <w:rsid w:val="0002317B"/>
    <w:rsid w:val="00024BDB"/>
    <w:rsid w:val="00025B2B"/>
    <w:rsid w:val="00026913"/>
    <w:rsid w:val="00047D8C"/>
    <w:rsid w:val="00054DE4"/>
    <w:rsid w:val="0005586B"/>
    <w:rsid w:val="0005656D"/>
    <w:rsid w:val="00076A17"/>
    <w:rsid w:val="00080ECE"/>
    <w:rsid w:val="00085217"/>
    <w:rsid w:val="00097133"/>
    <w:rsid w:val="000C22DA"/>
    <w:rsid w:val="000D0D8A"/>
    <w:rsid w:val="000D593C"/>
    <w:rsid w:val="000E3577"/>
    <w:rsid w:val="000E5A01"/>
    <w:rsid w:val="000E6103"/>
    <w:rsid w:val="000F6AAB"/>
    <w:rsid w:val="00107456"/>
    <w:rsid w:val="001104DD"/>
    <w:rsid w:val="00121D77"/>
    <w:rsid w:val="00126EFF"/>
    <w:rsid w:val="00131C80"/>
    <w:rsid w:val="00132C83"/>
    <w:rsid w:val="00135D06"/>
    <w:rsid w:val="00144B6B"/>
    <w:rsid w:val="00147065"/>
    <w:rsid w:val="00151037"/>
    <w:rsid w:val="00151A23"/>
    <w:rsid w:val="00154A19"/>
    <w:rsid w:val="0015644F"/>
    <w:rsid w:val="00161ADF"/>
    <w:rsid w:val="00163F11"/>
    <w:rsid w:val="0016678C"/>
    <w:rsid w:val="00171638"/>
    <w:rsid w:val="00174611"/>
    <w:rsid w:val="00174F8A"/>
    <w:rsid w:val="001752B1"/>
    <w:rsid w:val="001777D8"/>
    <w:rsid w:val="001801C8"/>
    <w:rsid w:val="00184D39"/>
    <w:rsid w:val="00185577"/>
    <w:rsid w:val="00186D40"/>
    <w:rsid w:val="00193148"/>
    <w:rsid w:val="00194E75"/>
    <w:rsid w:val="00196C5C"/>
    <w:rsid w:val="001A443D"/>
    <w:rsid w:val="001B09F7"/>
    <w:rsid w:val="001B20A9"/>
    <w:rsid w:val="001B29ED"/>
    <w:rsid w:val="001B2BD8"/>
    <w:rsid w:val="001B3459"/>
    <w:rsid w:val="001B7D3F"/>
    <w:rsid w:val="001C109F"/>
    <w:rsid w:val="001C7386"/>
    <w:rsid w:val="001D1CE4"/>
    <w:rsid w:val="001E0A57"/>
    <w:rsid w:val="001E0FB4"/>
    <w:rsid w:val="001E46B9"/>
    <w:rsid w:val="001E49A6"/>
    <w:rsid w:val="001E6EB5"/>
    <w:rsid w:val="001E7042"/>
    <w:rsid w:val="001E754B"/>
    <w:rsid w:val="001E7939"/>
    <w:rsid w:val="001F09EF"/>
    <w:rsid w:val="001F6EC6"/>
    <w:rsid w:val="0020068B"/>
    <w:rsid w:val="00200C3E"/>
    <w:rsid w:val="00201631"/>
    <w:rsid w:val="002038A7"/>
    <w:rsid w:val="00204506"/>
    <w:rsid w:val="0020488D"/>
    <w:rsid w:val="00214B8F"/>
    <w:rsid w:val="0021599A"/>
    <w:rsid w:val="00215E9B"/>
    <w:rsid w:val="00216F62"/>
    <w:rsid w:val="002242F0"/>
    <w:rsid w:val="00226782"/>
    <w:rsid w:val="00226927"/>
    <w:rsid w:val="0023057A"/>
    <w:rsid w:val="0023109B"/>
    <w:rsid w:val="002331D2"/>
    <w:rsid w:val="00246C3F"/>
    <w:rsid w:val="00251054"/>
    <w:rsid w:val="0025138D"/>
    <w:rsid w:val="00254E06"/>
    <w:rsid w:val="00255754"/>
    <w:rsid w:val="00255C96"/>
    <w:rsid w:val="002711CA"/>
    <w:rsid w:val="00271281"/>
    <w:rsid w:val="002729EA"/>
    <w:rsid w:val="00283B1D"/>
    <w:rsid w:val="00283D9A"/>
    <w:rsid w:val="002865E5"/>
    <w:rsid w:val="002878F3"/>
    <w:rsid w:val="00287EA8"/>
    <w:rsid w:val="00287FC7"/>
    <w:rsid w:val="00290C97"/>
    <w:rsid w:val="00296A77"/>
    <w:rsid w:val="002A1D2C"/>
    <w:rsid w:val="002A232C"/>
    <w:rsid w:val="002A34E1"/>
    <w:rsid w:val="002B5969"/>
    <w:rsid w:val="002B5CCD"/>
    <w:rsid w:val="002C08B8"/>
    <w:rsid w:val="002C1366"/>
    <w:rsid w:val="002C137E"/>
    <w:rsid w:val="002C3FD5"/>
    <w:rsid w:val="002D2739"/>
    <w:rsid w:val="002D295E"/>
    <w:rsid w:val="002D5621"/>
    <w:rsid w:val="002E78C3"/>
    <w:rsid w:val="002E7AF1"/>
    <w:rsid w:val="002F6EED"/>
    <w:rsid w:val="002F7172"/>
    <w:rsid w:val="002F7E14"/>
    <w:rsid w:val="003006FC"/>
    <w:rsid w:val="00312671"/>
    <w:rsid w:val="003144BF"/>
    <w:rsid w:val="00315195"/>
    <w:rsid w:val="003156EB"/>
    <w:rsid w:val="00321965"/>
    <w:rsid w:val="00324CB7"/>
    <w:rsid w:val="00324E52"/>
    <w:rsid w:val="0032692C"/>
    <w:rsid w:val="003304C8"/>
    <w:rsid w:val="00330B70"/>
    <w:rsid w:val="00333248"/>
    <w:rsid w:val="00347B7C"/>
    <w:rsid w:val="00351252"/>
    <w:rsid w:val="0035281B"/>
    <w:rsid w:val="00354EEE"/>
    <w:rsid w:val="00354FE2"/>
    <w:rsid w:val="003640B1"/>
    <w:rsid w:val="003647A2"/>
    <w:rsid w:val="003649A7"/>
    <w:rsid w:val="003659B2"/>
    <w:rsid w:val="00380357"/>
    <w:rsid w:val="00386E14"/>
    <w:rsid w:val="00390316"/>
    <w:rsid w:val="00392B3D"/>
    <w:rsid w:val="003932FC"/>
    <w:rsid w:val="00394DEE"/>
    <w:rsid w:val="00395501"/>
    <w:rsid w:val="003B01E4"/>
    <w:rsid w:val="003B34A7"/>
    <w:rsid w:val="003C2420"/>
    <w:rsid w:val="003C32FB"/>
    <w:rsid w:val="003C6ECC"/>
    <w:rsid w:val="003D192C"/>
    <w:rsid w:val="003D6BF1"/>
    <w:rsid w:val="003D7C99"/>
    <w:rsid w:val="003E1763"/>
    <w:rsid w:val="003E2F6F"/>
    <w:rsid w:val="003F289D"/>
    <w:rsid w:val="003F2BFC"/>
    <w:rsid w:val="003F6AC5"/>
    <w:rsid w:val="00401724"/>
    <w:rsid w:val="0040235D"/>
    <w:rsid w:val="00403BDB"/>
    <w:rsid w:val="0040519E"/>
    <w:rsid w:val="00411B0B"/>
    <w:rsid w:val="00415B80"/>
    <w:rsid w:val="00417E3E"/>
    <w:rsid w:val="004204A1"/>
    <w:rsid w:val="00423F80"/>
    <w:rsid w:val="004466AF"/>
    <w:rsid w:val="004504FD"/>
    <w:rsid w:val="0045072D"/>
    <w:rsid w:val="0045153C"/>
    <w:rsid w:val="00452226"/>
    <w:rsid w:val="0045288F"/>
    <w:rsid w:val="00453772"/>
    <w:rsid w:val="004561F9"/>
    <w:rsid w:val="00456DFB"/>
    <w:rsid w:val="0046410C"/>
    <w:rsid w:val="004657F9"/>
    <w:rsid w:val="00470D3D"/>
    <w:rsid w:val="00471778"/>
    <w:rsid w:val="004757EF"/>
    <w:rsid w:val="00477B6F"/>
    <w:rsid w:val="00481D57"/>
    <w:rsid w:val="004830BB"/>
    <w:rsid w:val="00486127"/>
    <w:rsid w:val="004879A0"/>
    <w:rsid w:val="00492C75"/>
    <w:rsid w:val="00492E61"/>
    <w:rsid w:val="00494812"/>
    <w:rsid w:val="004975A8"/>
    <w:rsid w:val="004A0E91"/>
    <w:rsid w:val="004A4B32"/>
    <w:rsid w:val="004A5CF9"/>
    <w:rsid w:val="004B0229"/>
    <w:rsid w:val="004B0CBE"/>
    <w:rsid w:val="004B1B1A"/>
    <w:rsid w:val="004B6F3B"/>
    <w:rsid w:val="004B7CE1"/>
    <w:rsid w:val="004C48C5"/>
    <w:rsid w:val="004C54BB"/>
    <w:rsid w:val="004C58B8"/>
    <w:rsid w:val="004C5A52"/>
    <w:rsid w:val="004D0179"/>
    <w:rsid w:val="004D2924"/>
    <w:rsid w:val="004D5A63"/>
    <w:rsid w:val="004E0C99"/>
    <w:rsid w:val="004E4642"/>
    <w:rsid w:val="004E6F59"/>
    <w:rsid w:val="004F1166"/>
    <w:rsid w:val="004F4ED6"/>
    <w:rsid w:val="00501071"/>
    <w:rsid w:val="00501988"/>
    <w:rsid w:val="00502A2F"/>
    <w:rsid w:val="00514E15"/>
    <w:rsid w:val="00516123"/>
    <w:rsid w:val="005240F7"/>
    <w:rsid w:val="005247BA"/>
    <w:rsid w:val="00525601"/>
    <w:rsid w:val="00534D99"/>
    <w:rsid w:val="00540347"/>
    <w:rsid w:val="00541641"/>
    <w:rsid w:val="00547561"/>
    <w:rsid w:val="00550D57"/>
    <w:rsid w:val="0055144F"/>
    <w:rsid w:val="00551DB1"/>
    <w:rsid w:val="00563E6E"/>
    <w:rsid w:val="005711B7"/>
    <w:rsid w:val="00577C07"/>
    <w:rsid w:val="0058677B"/>
    <w:rsid w:val="005917F4"/>
    <w:rsid w:val="00595B1C"/>
    <w:rsid w:val="005A47F9"/>
    <w:rsid w:val="005A6C4D"/>
    <w:rsid w:val="005B0F46"/>
    <w:rsid w:val="005C14E6"/>
    <w:rsid w:val="005D29EA"/>
    <w:rsid w:val="005D2D3C"/>
    <w:rsid w:val="005D67DC"/>
    <w:rsid w:val="005E268F"/>
    <w:rsid w:val="005E4373"/>
    <w:rsid w:val="005E5E52"/>
    <w:rsid w:val="005F0C2C"/>
    <w:rsid w:val="005F0CAB"/>
    <w:rsid w:val="005F1B13"/>
    <w:rsid w:val="005F406B"/>
    <w:rsid w:val="005F464D"/>
    <w:rsid w:val="00601DC2"/>
    <w:rsid w:val="006049C1"/>
    <w:rsid w:val="00604EB7"/>
    <w:rsid w:val="006054EA"/>
    <w:rsid w:val="00606678"/>
    <w:rsid w:val="00607669"/>
    <w:rsid w:val="006079F8"/>
    <w:rsid w:val="0062542A"/>
    <w:rsid w:val="00626ABA"/>
    <w:rsid w:val="006369DF"/>
    <w:rsid w:val="00642014"/>
    <w:rsid w:val="006426B9"/>
    <w:rsid w:val="00643207"/>
    <w:rsid w:val="00646DEC"/>
    <w:rsid w:val="00651B0F"/>
    <w:rsid w:val="006520A0"/>
    <w:rsid w:val="00654175"/>
    <w:rsid w:val="00654694"/>
    <w:rsid w:val="0066157C"/>
    <w:rsid w:val="00664170"/>
    <w:rsid w:val="006665A8"/>
    <w:rsid w:val="00670284"/>
    <w:rsid w:val="00671836"/>
    <w:rsid w:val="00671B8F"/>
    <w:rsid w:val="00683B1D"/>
    <w:rsid w:val="006858AC"/>
    <w:rsid w:val="00692A30"/>
    <w:rsid w:val="00693040"/>
    <w:rsid w:val="00693C96"/>
    <w:rsid w:val="0069458A"/>
    <w:rsid w:val="00697A0D"/>
    <w:rsid w:val="006A78AF"/>
    <w:rsid w:val="006A7AC1"/>
    <w:rsid w:val="006B3B91"/>
    <w:rsid w:val="006C06AF"/>
    <w:rsid w:val="006E4BA1"/>
    <w:rsid w:val="006F2F99"/>
    <w:rsid w:val="006F6027"/>
    <w:rsid w:val="006F7E5B"/>
    <w:rsid w:val="006F7F5C"/>
    <w:rsid w:val="0070048E"/>
    <w:rsid w:val="00701A6E"/>
    <w:rsid w:val="00703351"/>
    <w:rsid w:val="0070357F"/>
    <w:rsid w:val="0070789B"/>
    <w:rsid w:val="007079F3"/>
    <w:rsid w:val="00707B84"/>
    <w:rsid w:val="00716216"/>
    <w:rsid w:val="0072783D"/>
    <w:rsid w:val="00732161"/>
    <w:rsid w:val="007323AB"/>
    <w:rsid w:val="007346E6"/>
    <w:rsid w:val="00735CC0"/>
    <w:rsid w:val="00735E9C"/>
    <w:rsid w:val="007372E8"/>
    <w:rsid w:val="00742AE3"/>
    <w:rsid w:val="007458E3"/>
    <w:rsid w:val="007473AA"/>
    <w:rsid w:val="00747F32"/>
    <w:rsid w:val="007603EF"/>
    <w:rsid w:val="007668D4"/>
    <w:rsid w:val="007723B1"/>
    <w:rsid w:val="00775DEF"/>
    <w:rsid w:val="00777067"/>
    <w:rsid w:val="0078532F"/>
    <w:rsid w:val="007917BB"/>
    <w:rsid w:val="00796C84"/>
    <w:rsid w:val="007A11E4"/>
    <w:rsid w:val="007A5EFE"/>
    <w:rsid w:val="007A7ED8"/>
    <w:rsid w:val="007B0076"/>
    <w:rsid w:val="007B1203"/>
    <w:rsid w:val="007B1BC9"/>
    <w:rsid w:val="007B3D1B"/>
    <w:rsid w:val="007B46FD"/>
    <w:rsid w:val="007B475F"/>
    <w:rsid w:val="007B6DE5"/>
    <w:rsid w:val="007C7899"/>
    <w:rsid w:val="007E1EFE"/>
    <w:rsid w:val="007E61F3"/>
    <w:rsid w:val="007F1308"/>
    <w:rsid w:val="007F6346"/>
    <w:rsid w:val="007F6946"/>
    <w:rsid w:val="008011EB"/>
    <w:rsid w:val="00803B42"/>
    <w:rsid w:val="00816FD1"/>
    <w:rsid w:val="008315BF"/>
    <w:rsid w:val="00845C30"/>
    <w:rsid w:val="00851642"/>
    <w:rsid w:val="0085445E"/>
    <w:rsid w:val="00854E4B"/>
    <w:rsid w:val="00860DD9"/>
    <w:rsid w:val="00861059"/>
    <w:rsid w:val="00863186"/>
    <w:rsid w:val="008674E8"/>
    <w:rsid w:val="00875777"/>
    <w:rsid w:val="00881CE6"/>
    <w:rsid w:val="00882B6A"/>
    <w:rsid w:val="0088303B"/>
    <w:rsid w:val="008871BC"/>
    <w:rsid w:val="0089049D"/>
    <w:rsid w:val="008B3350"/>
    <w:rsid w:val="008B5B9E"/>
    <w:rsid w:val="008B79F5"/>
    <w:rsid w:val="008C2995"/>
    <w:rsid w:val="008C4E00"/>
    <w:rsid w:val="008C591D"/>
    <w:rsid w:val="008C63D7"/>
    <w:rsid w:val="008D2A4D"/>
    <w:rsid w:val="008D6ACF"/>
    <w:rsid w:val="008D74F1"/>
    <w:rsid w:val="008D7BEA"/>
    <w:rsid w:val="008E18FA"/>
    <w:rsid w:val="008E30A7"/>
    <w:rsid w:val="008E738A"/>
    <w:rsid w:val="00901B0B"/>
    <w:rsid w:val="00902846"/>
    <w:rsid w:val="00902C52"/>
    <w:rsid w:val="009032F5"/>
    <w:rsid w:val="00904B6F"/>
    <w:rsid w:val="009138FE"/>
    <w:rsid w:val="00914D5D"/>
    <w:rsid w:val="0092008B"/>
    <w:rsid w:val="00921157"/>
    <w:rsid w:val="0092776E"/>
    <w:rsid w:val="00930166"/>
    <w:rsid w:val="00934B80"/>
    <w:rsid w:val="009368D3"/>
    <w:rsid w:val="00937F99"/>
    <w:rsid w:val="00941DA3"/>
    <w:rsid w:val="00941FF4"/>
    <w:rsid w:val="00951D76"/>
    <w:rsid w:val="00952037"/>
    <w:rsid w:val="00956C13"/>
    <w:rsid w:val="00957F14"/>
    <w:rsid w:val="00960391"/>
    <w:rsid w:val="00963332"/>
    <w:rsid w:val="0096351B"/>
    <w:rsid w:val="00971B04"/>
    <w:rsid w:val="00977281"/>
    <w:rsid w:val="00981C6B"/>
    <w:rsid w:val="009831F7"/>
    <w:rsid w:val="009925E6"/>
    <w:rsid w:val="00996BEE"/>
    <w:rsid w:val="0099775E"/>
    <w:rsid w:val="009A5B80"/>
    <w:rsid w:val="009A5FF3"/>
    <w:rsid w:val="009A7BCC"/>
    <w:rsid w:val="009B6016"/>
    <w:rsid w:val="009B6647"/>
    <w:rsid w:val="009C0463"/>
    <w:rsid w:val="009C3AFE"/>
    <w:rsid w:val="009C481B"/>
    <w:rsid w:val="009C4B84"/>
    <w:rsid w:val="009D672B"/>
    <w:rsid w:val="009E5B86"/>
    <w:rsid w:val="009F606D"/>
    <w:rsid w:val="009F6BCF"/>
    <w:rsid w:val="009F7C6E"/>
    <w:rsid w:val="00A0555E"/>
    <w:rsid w:val="00A07832"/>
    <w:rsid w:val="00A1458C"/>
    <w:rsid w:val="00A209C2"/>
    <w:rsid w:val="00A24E57"/>
    <w:rsid w:val="00A250BA"/>
    <w:rsid w:val="00A25A1D"/>
    <w:rsid w:val="00A322B4"/>
    <w:rsid w:val="00A35409"/>
    <w:rsid w:val="00A41284"/>
    <w:rsid w:val="00A47942"/>
    <w:rsid w:val="00A47E9F"/>
    <w:rsid w:val="00A554C0"/>
    <w:rsid w:val="00A62AD5"/>
    <w:rsid w:val="00A645E6"/>
    <w:rsid w:val="00A808E6"/>
    <w:rsid w:val="00A814FC"/>
    <w:rsid w:val="00A839C7"/>
    <w:rsid w:val="00A854C2"/>
    <w:rsid w:val="00A960C8"/>
    <w:rsid w:val="00AA58D4"/>
    <w:rsid w:val="00AA6A85"/>
    <w:rsid w:val="00AB41FE"/>
    <w:rsid w:val="00AB7768"/>
    <w:rsid w:val="00AC0CD1"/>
    <w:rsid w:val="00AC13A9"/>
    <w:rsid w:val="00AC1A2B"/>
    <w:rsid w:val="00AC1CBA"/>
    <w:rsid w:val="00AD1885"/>
    <w:rsid w:val="00AE26AB"/>
    <w:rsid w:val="00AE3632"/>
    <w:rsid w:val="00AE5E2D"/>
    <w:rsid w:val="00AE67C9"/>
    <w:rsid w:val="00AF3D80"/>
    <w:rsid w:val="00AF681B"/>
    <w:rsid w:val="00AF7247"/>
    <w:rsid w:val="00AF7712"/>
    <w:rsid w:val="00B013C3"/>
    <w:rsid w:val="00B037DB"/>
    <w:rsid w:val="00B04EF4"/>
    <w:rsid w:val="00B0546B"/>
    <w:rsid w:val="00B220A8"/>
    <w:rsid w:val="00B26913"/>
    <w:rsid w:val="00B32B96"/>
    <w:rsid w:val="00B34D99"/>
    <w:rsid w:val="00B375A4"/>
    <w:rsid w:val="00B40965"/>
    <w:rsid w:val="00B41ED1"/>
    <w:rsid w:val="00B42C2E"/>
    <w:rsid w:val="00B4678F"/>
    <w:rsid w:val="00B50F51"/>
    <w:rsid w:val="00B5761D"/>
    <w:rsid w:val="00B5780F"/>
    <w:rsid w:val="00B65FDB"/>
    <w:rsid w:val="00B7021C"/>
    <w:rsid w:val="00B70480"/>
    <w:rsid w:val="00B711E0"/>
    <w:rsid w:val="00B74B07"/>
    <w:rsid w:val="00B74D8B"/>
    <w:rsid w:val="00B833D2"/>
    <w:rsid w:val="00B838C1"/>
    <w:rsid w:val="00B84E3C"/>
    <w:rsid w:val="00B96A01"/>
    <w:rsid w:val="00BA0522"/>
    <w:rsid w:val="00BA286C"/>
    <w:rsid w:val="00BA3253"/>
    <w:rsid w:val="00BA5BE8"/>
    <w:rsid w:val="00BB0050"/>
    <w:rsid w:val="00BB6C87"/>
    <w:rsid w:val="00BC08D6"/>
    <w:rsid w:val="00BC2DB8"/>
    <w:rsid w:val="00BD02AA"/>
    <w:rsid w:val="00BD0FCA"/>
    <w:rsid w:val="00BD17AF"/>
    <w:rsid w:val="00BD1A0F"/>
    <w:rsid w:val="00BD454B"/>
    <w:rsid w:val="00BD6D01"/>
    <w:rsid w:val="00BE1A99"/>
    <w:rsid w:val="00BE2137"/>
    <w:rsid w:val="00BE21ED"/>
    <w:rsid w:val="00BE300B"/>
    <w:rsid w:val="00BE4B0C"/>
    <w:rsid w:val="00BE54BC"/>
    <w:rsid w:val="00BE5640"/>
    <w:rsid w:val="00BE6770"/>
    <w:rsid w:val="00BF0A71"/>
    <w:rsid w:val="00BF278E"/>
    <w:rsid w:val="00C050D0"/>
    <w:rsid w:val="00C1660A"/>
    <w:rsid w:val="00C21212"/>
    <w:rsid w:val="00C23DD9"/>
    <w:rsid w:val="00C266AB"/>
    <w:rsid w:val="00C31AF6"/>
    <w:rsid w:val="00C408D4"/>
    <w:rsid w:val="00C43CA3"/>
    <w:rsid w:val="00C510A9"/>
    <w:rsid w:val="00C5625E"/>
    <w:rsid w:val="00C571CF"/>
    <w:rsid w:val="00C573AB"/>
    <w:rsid w:val="00C61809"/>
    <w:rsid w:val="00C6225D"/>
    <w:rsid w:val="00C63C2D"/>
    <w:rsid w:val="00C653A5"/>
    <w:rsid w:val="00C746DB"/>
    <w:rsid w:val="00C75FB1"/>
    <w:rsid w:val="00C76AAB"/>
    <w:rsid w:val="00C86F48"/>
    <w:rsid w:val="00C9084A"/>
    <w:rsid w:val="00C91DDF"/>
    <w:rsid w:val="00C93004"/>
    <w:rsid w:val="00C934AB"/>
    <w:rsid w:val="00C93EE2"/>
    <w:rsid w:val="00CA41C6"/>
    <w:rsid w:val="00CA660B"/>
    <w:rsid w:val="00CB1F1A"/>
    <w:rsid w:val="00CB2AD1"/>
    <w:rsid w:val="00CB3B2B"/>
    <w:rsid w:val="00CB4A7F"/>
    <w:rsid w:val="00CB7B2E"/>
    <w:rsid w:val="00CC1A11"/>
    <w:rsid w:val="00CD06C9"/>
    <w:rsid w:val="00CD47BF"/>
    <w:rsid w:val="00CF5C6A"/>
    <w:rsid w:val="00CF7AF9"/>
    <w:rsid w:val="00D0193D"/>
    <w:rsid w:val="00D04748"/>
    <w:rsid w:val="00D04DC5"/>
    <w:rsid w:val="00D07A8E"/>
    <w:rsid w:val="00D107E9"/>
    <w:rsid w:val="00D124F5"/>
    <w:rsid w:val="00D15C86"/>
    <w:rsid w:val="00D23769"/>
    <w:rsid w:val="00D23A12"/>
    <w:rsid w:val="00D26995"/>
    <w:rsid w:val="00D26E4B"/>
    <w:rsid w:val="00D30E19"/>
    <w:rsid w:val="00D4289A"/>
    <w:rsid w:val="00D52136"/>
    <w:rsid w:val="00D52692"/>
    <w:rsid w:val="00D54134"/>
    <w:rsid w:val="00D60E97"/>
    <w:rsid w:val="00D62F60"/>
    <w:rsid w:val="00D661F6"/>
    <w:rsid w:val="00D7287A"/>
    <w:rsid w:val="00D76F86"/>
    <w:rsid w:val="00D82ACF"/>
    <w:rsid w:val="00D92F4E"/>
    <w:rsid w:val="00D97DAA"/>
    <w:rsid w:val="00DA58B5"/>
    <w:rsid w:val="00DA75AA"/>
    <w:rsid w:val="00DA7BA9"/>
    <w:rsid w:val="00DB25B8"/>
    <w:rsid w:val="00DB5009"/>
    <w:rsid w:val="00DB5D00"/>
    <w:rsid w:val="00DC0A39"/>
    <w:rsid w:val="00DC2D34"/>
    <w:rsid w:val="00DC4F66"/>
    <w:rsid w:val="00DD4672"/>
    <w:rsid w:val="00DE62B2"/>
    <w:rsid w:val="00DF0829"/>
    <w:rsid w:val="00DF1780"/>
    <w:rsid w:val="00DF4112"/>
    <w:rsid w:val="00DF6C38"/>
    <w:rsid w:val="00E00FD1"/>
    <w:rsid w:val="00E05CFD"/>
    <w:rsid w:val="00E06A7C"/>
    <w:rsid w:val="00E13603"/>
    <w:rsid w:val="00E13702"/>
    <w:rsid w:val="00E1394F"/>
    <w:rsid w:val="00E15DC7"/>
    <w:rsid w:val="00E24F2B"/>
    <w:rsid w:val="00E26582"/>
    <w:rsid w:val="00E3214F"/>
    <w:rsid w:val="00E32D89"/>
    <w:rsid w:val="00E5389D"/>
    <w:rsid w:val="00E53F76"/>
    <w:rsid w:val="00E540A4"/>
    <w:rsid w:val="00E57B38"/>
    <w:rsid w:val="00E61697"/>
    <w:rsid w:val="00E618C4"/>
    <w:rsid w:val="00E62600"/>
    <w:rsid w:val="00E64700"/>
    <w:rsid w:val="00E65CB6"/>
    <w:rsid w:val="00E67163"/>
    <w:rsid w:val="00E76362"/>
    <w:rsid w:val="00E77FAF"/>
    <w:rsid w:val="00E96C81"/>
    <w:rsid w:val="00EA2E89"/>
    <w:rsid w:val="00EA4B43"/>
    <w:rsid w:val="00EB0D5D"/>
    <w:rsid w:val="00EB1D55"/>
    <w:rsid w:val="00EC01FE"/>
    <w:rsid w:val="00EC24D1"/>
    <w:rsid w:val="00ED4CCB"/>
    <w:rsid w:val="00ED6EC9"/>
    <w:rsid w:val="00EF6843"/>
    <w:rsid w:val="00F006E7"/>
    <w:rsid w:val="00F146EC"/>
    <w:rsid w:val="00F14DA0"/>
    <w:rsid w:val="00F14FBD"/>
    <w:rsid w:val="00F15D3A"/>
    <w:rsid w:val="00F16452"/>
    <w:rsid w:val="00F16908"/>
    <w:rsid w:val="00F1786C"/>
    <w:rsid w:val="00F252A0"/>
    <w:rsid w:val="00F41B31"/>
    <w:rsid w:val="00F41DA0"/>
    <w:rsid w:val="00F44EF8"/>
    <w:rsid w:val="00F515D1"/>
    <w:rsid w:val="00F550D4"/>
    <w:rsid w:val="00F5635C"/>
    <w:rsid w:val="00F5689E"/>
    <w:rsid w:val="00F6023B"/>
    <w:rsid w:val="00F622EA"/>
    <w:rsid w:val="00F64D95"/>
    <w:rsid w:val="00F66B28"/>
    <w:rsid w:val="00F7166E"/>
    <w:rsid w:val="00F72DAA"/>
    <w:rsid w:val="00F77BF9"/>
    <w:rsid w:val="00F800D6"/>
    <w:rsid w:val="00F840A3"/>
    <w:rsid w:val="00F856FE"/>
    <w:rsid w:val="00F90BBE"/>
    <w:rsid w:val="00F90C7D"/>
    <w:rsid w:val="00F97DD4"/>
    <w:rsid w:val="00FB3451"/>
    <w:rsid w:val="00FB72BD"/>
    <w:rsid w:val="00FC2DE3"/>
    <w:rsid w:val="00FC6663"/>
    <w:rsid w:val="00FD4495"/>
    <w:rsid w:val="00FD4888"/>
    <w:rsid w:val="00FE1FEF"/>
    <w:rsid w:val="00FE3942"/>
    <w:rsid w:val="00FE5FC7"/>
    <w:rsid w:val="00FF05BE"/>
    <w:rsid w:val="00FF1931"/>
    <w:rsid w:val="00FF1E55"/>
    <w:rsid w:val="00FF2E74"/>
    <w:rsid w:val="00FF3778"/>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AB234"/>
  <w15:docId w15:val="{22B34687-E7D5-4C35-A3F7-9EB8D2F5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782"/>
    <w:rPr>
      <w:rFonts w:ascii="Times New Roman" w:hAnsi="Times New Roman"/>
      <w:sz w:val="24"/>
    </w:rPr>
  </w:style>
  <w:style w:type="paragraph" w:styleId="Heading1">
    <w:name w:val="heading 1"/>
    <w:basedOn w:val="Normal"/>
    <w:next w:val="Normal"/>
    <w:link w:val="Heading1Char"/>
    <w:uiPriority w:val="9"/>
    <w:qFormat/>
    <w:rsid w:val="002878F3"/>
    <w:pPr>
      <w:keepNext/>
      <w:keepLines/>
      <w:spacing w:before="240" w:after="0" w:line="24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C6ECC"/>
    <w:pPr>
      <w:keepNext/>
      <w:keepLines/>
      <w:spacing w:before="40" w:after="0"/>
      <w:outlineLvl w:val="1"/>
    </w:pPr>
    <w:rPr>
      <w:rFonts w:eastAsiaTheme="majorEastAsia" w:cstheme="majorBidi"/>
      <w:b/>
      <w:color w:val="000000" w:themeColor="text1"/>
      <w:szCs w:val="26"/>
    </w:rPr>
  </w:style>
  <w:style w:type="paragraph" w:styleId="Heading3">
    <w:name w:val="heading 3"/>
    <w:next w:val="Normal"/>
    <w:link w:val="Heading3Char"/>
    <w:uiPriority w:val="9"/>
    <w:unhideWhenUsed/>
    <w:qFormat/>
    <w:rsid w:val="00CA660B"/>
    <w:pPr>
      <w:keepNext/>
      <w:keepLines/>
      <w:spacing w:after="3"/>
      <w:ind w:left="12" w:hanging="9"/>
      <w:outlineLvl w:val="2"/>
    </w:pPr>
    <w:rPr>
      <w:rFonts w:ascii="Times New Roman" w:eastAsia="Tahoma" w:hAnsi="Times New Roman" w:cs="Tahoma"/>
      <w:b/>
      <w:i/>
      <w:color w:val="000000" w:themeColor="text1"/>
      <w:sz w:val="24"/>
      <w:lang w:val="en-ZA" w:eastAsia="en-ZA"/>
    </w:rPr>
  </w:style>
  <w:style w:type="paragraph" w:styleId="Heading4">
    <w:name w:val="heading 4"/>
    <w:basedOn w:val="Normal"/>
    <w:next w:val="Normal"/>
    <w:link w:val="Heading4Char"/>
    <w:uiPriority w:val="9"/>
    <w:unhideWhenUsed/>
    <w:qFormat/>
    <w:rsid w:val="003C6ECC"/>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563E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E3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632"/>
    <w:rPr>
      <w:rFonts w:ascii="Segoe UI" w:hAnsi="Segoe UI" w:cs="Segoe UI"/>
      <w:sz w:val="18"/>
      <w:szCs w:val="18"/>
    </w:rPr>
  </w:style>
  <w:style w:type="paragraph" w:styleId="Header">
    <w:name w:val="header"/>
    <w:basedOn w:val="Normal"/>
    <w:link w:val="HeaderChar"/>
    <w:uiPriority w:val="99"/>
    <w:unhideWhenUsed/>
    <w:rsid w:val="00226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927"/>
  </w:style>
  <w:style w:type="paragraph" w:styleId="Footer">
    <w:name w:val="footer"/>
    <w:basedOn w:val="Normal"/>
    <w:link w:val="FooterChar"/>
    <w:uiPriority w:val="99"/>
    <w:unhideWhenUsed/>
    <w:rsid w:val="00226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927"/>
  </w:style>
  <w:style w:type="paragraph" w:styleId="NormalWeb">
    <w:name w:val="Normal (Web)"/>
    <w:basedOn w:val="Normal"/>
    <w:uiPriority w:val="99"/>
    <w:semiHidden/>
    <w:unhideWhenUsed/>
    <w:rsid w:val="00174F8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74F8A"/>
    <w:rPr>
      <w:b/>
      <w:bCs/>
    </w:rPr>
  </w:style>
  <w:style w:type="paragraph" w:styleId="TOC1">
    <w:name w:val="toc 1"/>
    <w:hidden/>
    <w:uiPriority w:val="39"/>
    <w:rsid w:val="00996BEE"/>
    <w:pPr>
      <w:spacing w:after="98" w:line="260" w:lineRule="auto"/>
      <w:ind w:left="40" w:right="251" w:hanging="10"/>
    </w:pPr>
    <w:rPr>
      <w:rFonts w:ascii="Calibri" w:eastAsia="Calibri" w:hAnsi="Calibri" w:cs="Calibri"/>
      <w:color w:val="000000"/>
      <w:lang w:val="en-ZA" w:eastAsia="en-ZA"/>
    </w:rPr>
  </w:style>
  <w:style w:type="paragraph" w:styleId="TOC2">
    <w:name w:val="toc 2"/>
    <w:hidden/>
    <w:uiPriority w:val="39"/>
    <w:rsid w:val="00996BEE"/>
    <w:pPr>
      <w:spacing w:after="99"/>
      <w:ind w:left="246" w:right="266" w:hanging="10"/>
      <w:jc w:val="right"/>
    </w:pPr>
    <w:rPr>
      <w:rFonts w:ascii="Calibri" w:eastAsia="Calibri" w:hAnsi="Calibri" w:cs="Calibri"/>
      <w:color w:val="000000"/>
      <w:lang w:val="en-ZA" w:eastAsia="en-ZA"/>
    </w:rPr>
  </w:style>
  <w:style w:type="character" w:customStyle="1" w:styleId="Heading3Char">
    <w:name w:val="Heading 3 Char"/>
    <w:basedOn w:val="DefaultParagraphFont"/>
    <w:link w:val="Heading3"/>
    <w:uiPriority w:val="9"/>
    <w:rsid w:val="00CA660B"/>
    <w:rPr>
      <w:rFonts w:ascii="Times New Roman" w:eastAsia="Tahoma" w:hAnsi="Times New Roman" w:cs="Tahoma"/>
      <w:b/>
      <w:i/>
      <w:color w:val="000000" w:themeColor="text1"/>
      <w:sz w:val="24"/>
      <w:lang w:val="en-ZA" w:eastAsia="en-ZA"/>
    </w:rPr>
  </w:style>
  <w:style w:type="character" w:customStyle="1" w:styleId="Heading1Char">
    <w:name w:val="Heading 1 Char"/>
    <w:basedOn w:val="DefaultParagraphFont"/>
    <w:link w:val="Heading1"/>
    <w:rsid w:val="002878F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C6ECC"/>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3C6ECC"/>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563E6E"/>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563E6E"/>
    <w:pPr>
      <w:spacing w:after="100"/>
      <w:ind w:left="440"/>
    </w:pPr>
  </w:style>
  <w:style w:type="paragraph" w:styleId="ListParagraph">
    <w:name w:val="List Paragraph"/>
    <w:aliases w:val="Bullets,List Paragraph (numbered (a)),Akapit z listą BS,List Paragraph 1,List_Paragraph,Multilevel para_II,List Paragraph1,Numbered List Paragraph,Main numbered paragraph,Findings,Medium Grid 1 - Accent 21,References,Liste 1,Texte Général"/>
    <w:basedOn w:val="Normal"/>
    <w:link w:val="ListParagraphChar"/>
    <w:uiPriority w:val="99"/>
    <w:qFormat/>
    <w:rsid w:val="00BD6D01"/>
    <w:pPr>
      <w:ind w:left="720"/>
      <w:contextualSpacing/>
    </w:pPr>
  </w:style>
  <w:style w:type="table" w:styleId="TableGrid">
    <w:name w:val="Table Grid"/>
    <w:basedOn w:val="TableNormal"/>
    <w:uiPriority w:val="39"/>
    <w:qFormat/>
    <w:rsid w:val="00F4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41D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41DA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0">
    <w:name w:val="TableGrid"/>
    <w:rsid w:val="00A35409"/>
    <w:pPr>
      <w:spacing w:after="0" w:line="240" w:lineRule="auto"/>
    </w:pPr>
    <w:rPr>
      <w:lang w:val="en-ZA" w:eastAsia="en-ZA"/>
    </w:rPr>
    <w:tblPr>
      <w:tblCellMar>
        <w:top w:w="0" w:type="dxa"/>
        <w:left w:w="0" w:type="dxa"/>
        <w:bottom w:w="0" w:type="dxa"/>
        <w:right w:w="0" w:type="dxa"/>
      </w:tblCellMar>
    </w:tblPr>
  </w:style>
  <w:style w:type="numbering" w:customStyle="1" w:styleId="NoList1">
    <w:name w:val="No List1"/>
    <w:next w:val="NoList"/>
    <w:uiPriority w:val="99"/>
    <w:semiHidden/>
    <w:unhideWhenUsed/>
    <w:rsid w:val="00F66B28"/>
  </w:style>
  <w:style w:type="paragraph" w:customStyle="1" w:styleId="footnotedescription">
    <w:name w:val="footnote description"/>
    <w:next w:val="Normal"/>
    <w:link w:val="footnotedescriptionChar"/>
    <w:hidden/>
    <w:rsid w:val="00F66B28"/>
    <w:pPr>
      <w:spacing w:after="0" w:line="258" w:lineRule="auto"/>
    </w:pPr>
    <w:rPr>
      <w:rFonts w:ascii="Calibri" w:eastAsia="Calibri" w:hAnsi="Calibri" w:cs="Calibri"/>
      <w:color w:val="000000"/>
      <w:sz w:val="20"/>
    </w:rPr>
  </w:style>
  <w:style w:type="character" w:customStyle="1" w:styleId="footnotedescriptionChar">
    <w:name w:val="footnote description Char"/>
    <w:link w:val="footnotedescription"/>
    <w:rsid w:val="00F66B28"/>
    <w:rPr>
      <w:rFonts w:ascii="Calibri" w:eastAsia="Calibri" w:hAnsi="Calibri" w:cs="Calibri"/>
      <w:color w:val="000000"/>
      <w:sz w:val="20"/>
    </w:rPr>
  </w:style>
  <w:style w:type="character" w:customStyle="1" w:styleId="footnotemark">
    <w:name w:val="footnote mark"/>
    <w:hidden/>
    <w:rsid w:val="00F66B28"/>
    <w:rPr>
      <w:rFonts w:ascii="Calibri" w:eastAsia="Calibri" w:hAnsi="Calibri" w:cs="Calibri"/>
      <w:color w:val="000000"/>
      <w:sz w:val="20"/>
      <w:vertAlign w:val="superscript"/>
    </w:rPr>
  </w:style>
  <w:style w:type="table" w:customStyle="1" w:styleId="TableGrid1">
    <w:name w:val="TableGrid1"/>
    <w:rsid w:val="00F66B28"/>
    <w:pPr>
      <w:spacing w:after="0" w:line="240" w:lineRule="auto"/>
    </w:p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952037"/>
    <w:rPr>
      <w:b/>
      <w:bCs/>
    </w:rPr>
  </w:style>
  <w:style w:type="character" w:customStyle="1" w:styleId="CommentSubjectChar">
    <w:name w:val="Comment Subject Char"/>
    <w:basedOn w:val="CommentTextChar"/>
    <w:link w:val="CommentSubject"/>
    <w:uiPriority w:val="99"/>
    <w:semiHidden/>
    <w:rsid w:val="00952037"/>
    <w:rPr>
      <w:b/>
      <w:bCs/>
      <w:sz w:val="20"/>
      <w:szCs w:val="20"/>
    </w:rPr>
  </w:style>
  <w:style w:type="paragraph" w:customStyle="1" w:styleId="Default">
    <w:name w:val="Default"/>
    <w:rsid w:val="00FF1E5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uiPriority w:val="99"/>
    <w:semiHidden/>
    <w:unhideWhenUsed/>
    <w:rsid w:val="00934B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B80"/>
    <w:rPr>
      <w:sz w:val="20"/>
      <w:szCs w:val="20"/>
    </w:rPr>
  </w:style>
  <w:style w:type="paragraph" w:styleId="TOCHeading">
    <w:name w:val="TOC Heading"/>
    <w:basedOn w:val="Heading1"/>
    <w:next w:val="Normal"/>
    <w:uiPriority w:val="39"/>
    <w:unhideWhenUsed/>
    <w:qFormat/>
    <w:rsid w:val="00E06A7C"/>
    <w:pPr>
      <w:outlineLvl w:val="9"/>
    </w:pPr>
  </w:style>
  <w:style w:type="character" w:styleId="Hyperlink">
    <w:name w:val="Hyperlink"/>
    <w:basedOn w:val="DefaultParagraphFont"/>
    <w:uiPriority w:val="99"/>
    <w:unhideWhenUsed/>
    <w:rsid w:val="00E06A7C"/>
    <w:rPr>
      <w:color w:val="0563C1" w:themeColor="hyperlink"/>
      <w:u w:val="single"/>
    </w:rPr>
  </w:style>
  <w:style w:type="paragraph" w:styleId="Caption">
    <w:name w:val="caption"/>
    <w:basedOn w:val="Normal"/>
    <w:next w:val="Normal"/>
    <w:uiPriority w:val="35"/>
    <w:unhideWhenUsed/>
    <w:qFormat/>
    <w:rsid w:val="005F406B"/>
    <w:pPr>
      <w:spacing w:after="200" w:line="240" w:lineRule="auto"/>
    </w:pPr>
    <w:rPr>
      <w:b/>
      <w:iCs/>
      <w:szCs w:val="18"/>
    </w:rPr>
  </w:style>
  <w:style w:type="paragraph" w:styleId="TableofFigures">
    <w:name w:val="table of figures"/>
    <w:basedOn w:val="Normal"/>
    <w:next w:val="Normal"/>
    <w:uiPriority w:val="99"/>
    <w:unhideWhenUsed/>
    <w:rsid w:val="005F406B"/>
    <w:pPr>
      <w:spacing w:after="0"/>
    </w:pPr>
  </w:style>
  <w:style w:type="paragraph" w:styleId="Revision">
    <w:name w:val="Revision"/>
    <w:hidden/>
    <w:uiPriority w:val="99"/>
    <w:semiHidden/>
    <w:rsid w:val="00390316"/>
    <w:pPr>
      <w:spacing w:after="0" w:line="240" w:lineRule="auto"/>
    </w:pPr>
    <w:rPr>
      <w:rFonts w:ascii="Times New Roman" w:hAnsi="Times New Roman"/>
      <w:sz w:val="24"/>
    </w:rPr>
  </w:style>
  <w:style w:type="character" w:styleId="FootnoteReference">
    <w:name w:val="footnote reference"/>
    <w:aliases w:val="Ref,de nota al pie,16 Point,Superscript 6 Point,Appel note de bas de page,ftref,BVI fnr,Footnote Reference Number,Footnote,Char Char Char Char Car Char,Car1,Знак сноски 1,Footnote Reference Char Char Char,Footnote Reference1,Ref1,註腳內容"/>
    <w:link w:val="BVIfnrCarCarCarCarChar"/>
    <w:uiPriority w:val="99"/>
    <w:unhideWhenUsed/>
    <w:qFormat/>
    <w:rsid w:val="00DD4672"/>
    <w:rPr>
      <w:vertAlign w:val="superscript"/>
    </w:rPr>
  </w:style>
  <w:style w:type="paragraph" w:customStyle="1" w:styleId="BVIfnrCarCarCarCarChar">
    <w:name w:val="BVI fnr Car Car Car Car Char"/>
    <w:basedOn w:val="Normal"/>
    <w:link w:val="FootnoteReference"/>
    <w:uiPriority w:val="99"/>
    <w:rsid w:val="00DD4672"/>
    <w:pPr>
      <w:widowControl w:val="0"/>
      <w:adjustRightInd w:val="0"/>
      <w:spacing w:line="240" w:lineRule="exact"/>
      <w:jc w:val="both"/>
    </w:pPr>
    <w:rPr>
      <w:rFonts w:asciiTheme="minorHAnsi" w:hAnsiTheme="minorHAnsi"/>
      <w:sz w:val="22"/>
      <w:vertAlign w:val="superscript"/>
    </w:rPr>
  </w:style>
  <w:style w:type="character" w:customStyle="1" w:styleId="ListParagraphChar">
    <w:name w:val="List Paragraph Char"/>
    <w:aliases w:val="Bullets Char,List Paragraph (numbered (a)) Char,Akapit z listą BS Char,List Paragraph 1 Char,List_Paragraph Char,Multilevel para_II Char,List Paragraph1 Char,Numbered List Paragraph Char,Main numbered paragraph Char,Findings Char"/>
    <w:link w:val="ListParagraph"/>
    <w:uiPriority w:val="99"/>
    <w:qFormat/>
    <w:rsid w:val="002C1366"/>
    <w:rPr>
      <w:rFonts w:ascii="Times New Roman" w:hAnsi="Times New Roman"/>
      <w:sz w:val="24"/>
    </w:rPr>
  </w:style>
  <w:style w:type="table" w:styleId="GridTable1Light-Accent1">
    <w:name w:val="Grid Table 1 Light Accent 1"/>
    <w:basedOn w:val="TableNormal"/>
    <w:uiPriority w:val="46"/>
    <w:rsid w:val="00D54134"/>
    <w:pPr>
      <w:spacing w:after="0" w:line="240" w:lineRule="auto"/>
    </w:pPr>
    <w:rPr>
      <w:rFonts w:eastAsiaTheme="minorHAnsi"/>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2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hyperlink" Target="mailto:CD@DODOMACC.GO.TZ"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18E24-9284-427B-BC41-829407C8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6948</Words>
  <Characters>39610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Kabwogi - Environmental Specialist</dc:creator>
  <cp:keywords>ESMP Dodoma -Template</cp:keywords>
  <dc:description/>
  <cp:lastModifiedBy>Alpha Mangula</cp:lastModifiedBy>
  <cp:revision>2</cp:revision>
  <cp:lastPrinted>2024-04-18T07:02:00Z</cp:lastPrinted>
  <dcterms:created xsi:type="dcterms:W3CDTF">2024-05-29T08:34:00Z</dcterms:created>
  <dcterms:modified xsi:type="dcterms:W3CDTF">2024-05-29T08:34:00Z</dcterms:modified>
</cp:coreProperties>
</file>